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39F" w:rsidRPr="0018739F" w:rsidRDefault="0018739F" w:rsidP="0018739F">
      <w:pPr>
        <w:spacing w:after="0" w:line="240" w:lineRule="auto"/>
        <w:rPr>
          <w:rFonts w:ascii="Times New Roman" w:eastAsia="Times New Roman" w:hAnsi="Times New Roman" w:cs="Times New Roman"/>
          <w:noProof w:val="0"/>
          <w:sz w:val="24"/>
          <w:szCs w:val="24"/>
          <w:lang w:val="en-US"/>
        </w:rPr>
      </w:pPr>
      <w:r w:rsidRPr="0018739F">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18739F" w:rsidRPr="0018739F" w:rsidRDefault="0018739F" w:rsidP="0018739F">
      <w:pPr>
        <w:spacing w:after="0" w:line="240" w:lineRule="auto"/>
        <w:rPr>
          <w:rFonts w:ascii="Times New Roman" w:eastAsia="Times New Roman" w:hAnsi="Times New Roman" w:cs="Times New Roman"/>
          <w:noProof w:val="0"/>
          <w:sz w:val="24"/>
          <w:szCs w:val="24"/>
          <w:lang w:val="pl-PL"/>
        </w:rPr>
      </w:pPr>
    </w:p>
    <w:p w:rsidR="0018739F" w:rsidRPr="0018739F" w:rsidRDefault="0018739F" w:rsidP="0018739F">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18739F">
        <w:rPr>
          <w:rFonts w:ascii="Brush Script MT" w:eastAsia="Times New Roman" w:hAnsi="Brush Script MT" w:cs="Times New Roman"/>
          <w:bCs/>
          <w:i/>
          <w:noProof w:val="0"/>
          <w:color w:val="FF00FF"/>
          <w:sz w:val="48"/>
          <w:szCs w:val="48"/>
          <w:lang w:val="sr-Latn-CS"/>
        </w:rPr>
        <w:t>Za</w:t>
      </w:r>
      <w:r w:rsidR="005C2AAC">
        <w:rPr>
          <w:rFonts w:ascii="Brush Script MT" w:eastAsia="Times New Roman" w:hAnsi="Brush Script MT" w:cs="Times New Roman"/>
          <w:bCs/>
          <w:i/>
          <w:noProof w:val="0"/>
          <w:color w:val="FF00FF"/>
          <w:sz w:val="48"/>
          <w:szCs w:val="48"/>
          <w:lang w:val="sr-Latn-CS"/>
        </w:rPr>
        <w:t xml:space="preserve"> </w:t>
      </w:r>
      <w:r w:rsidR="00E90DA3">
        <w:rPr>
          <w:rFonts w:ascii="Brush Script MT" w:eastAsia="Times New Roman" w:hAnsi="Brush Script MT" w:cs="Times New Roman"/>
          <w:bCs/>
          <w:i/>
          <w:noProof w:val="0"/>
          <w:color w:val="FF00FF"/>
          <w:sz w:val="48"/>
          <w:szCs w:val="48"/>
          <w:lang w:val="en-US"/>
        </w:rPr>
        <w:t>utor</w:t>
      </w:r>
      <w:r w:rsidRPr="0018739F">
        <w:rPr>
          <w:rFonts w:ascii="Brush Script MT" w:eastAsia="Times New Roman" w:hAnsi="Brush Script MT" w:cs="Times New Roman"/>
          <w:bCs/>
          <w:i/>
          <w:noProof w:val="0"/>
          <w:color w:val="FF00FF"/>
          <w:sz w:val="48"/>
          <w:szCs w:val="48"/>
          <w:lang w:val="en-US"/>
        </w:rPr>
        <w:t>ak</w:t>
      </w:r>
      <w:r w:rsidR="005C2AAC">
        <w:rPr>
          <w:rFonts w:ascii="Brush Script MT" w:eastAsia="Times New Roman" w:hAnsi="Brush Script MT" w:cs="Times New Roman"/>
          <w:bCs/>
          <w:i/>
          <w:noProof w:val="0"/>
          <w:color w:val="FF00FF"/>
          <w:sz w:val="48"/>
          <w:szCs w:val="48"/>
          <w:lang w:val="en-US"/>
        </w:rPr>
        <w:t xml:space="preserve"> </w:t>
      </w:r>
      <w:r>
        <w:rPr>
          <w:rFonts w:ascii="Brush Script MT" w:eastAsia="Times New Roman" w:hAnsi="Brush Script MT" w:cs="Times New Roman"/>
          <w:bCs/>
          <w:i/>
          <w:noProof w:val="0"/>
          <w:color w:val="0000CC"/>
          <w:sz w:val="48"/>
          <w:szCs w:val="48"/>
          <w:lang w:val="en-US"/>
        </w:rPr>
        <w:t>21</w:t>
      </w:r>
      <w:r w:rsidRPr="0018739F">
        <w:rPr>
          <w:rFonts w:ascii="Brush Script MT" w:eastAsia="Times New Roman" w:hAnsi="Brush Script MT" w:cs="Times New Roman"/>
          <w:bCs/>
          <w:i/>
          <w:noProof w:val="0"/>
          <w:color w:val="0000CC"/>
          <w:sz w:val="48"/>
          <w:szCs w:val="48"/>
          <w:lang w:val="en-US"/>
        </w:rPr>
        <w:t>.oktobar</w:t>
      </w:r>
      <w:r w:rsidRPr="0018739F">
        <w:rPr>
          <w:rFonts w:ascii="Brush Script MT" w:eastAsia="Times New Roman" w:hAnsi="Brush Script MT" w:cs="Times New Roman"/>
          <w:bCs/>
          <w:i/>
          <w:noProof w:val="0"/>
          <w:color w:val="0000CC"/>
          <w:sz w:val="48"/>
          <w:szCs w:val="48"/>
          <w:lang w:val="sr-Latn-CS"/>
        </w:rPr>
        <w:t xml:space="preserve"> 2014</w:t>
      </w:r>
      <w:r w:rsidRPr="0018739F">
        <w:rPr>
          <w:rFonts w:ascii="Brush Script MT" w:eastAsia="Times New Roman" w:hAnsi="Brush Script MT" w:cs="Times New Roman"/>
          <w:bCs/>
          <w:i/>
          <w:noProof w:val="0"/>
          <w:color w:val="0000FF"/>
          <w:sz w:val="48"/>
          <w:szCs w:val="48"/>
          <w:lang w:val="sr-Latn-CS"/>
        </w:rPr>
        <w:t>.</w:t>
      </w:r>
    </w:p>
    <w:p w:rsidR="0018739F" w:rsidRDefault="0018739F" w:rsidP="0018739F">
      <w:pPr>
        <w:spacing w:after="0" w:line="240" w:lineRule="auto"/>
        <w:rPr>
          <w:rFonts w:ascii="Times New Roman" w:eastAsia="Times New Roman" w:hAnsi="Times New Roman" w:cs="Times New Roman"/>
          <w:bCs/>
          <w:color w:val="0000CC"/>
          <w:sz w:val="24"/>
          <w:szCs w:val="24"/>
        </w:rPr>
      </w:pPr>
    </w:p>
    <w:p w:rsidR="00331E96" w:rsidRPr="00331E96" w:rsidRDefault="00331E96" w:rsidP="005E3DB4">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Sutra</w:t>
      </w:r>
      <w:r w:rsidRPr="00331E96">
        <w:rPr>
          <w:rFonts w:ascii="Times New Roman" w:eastAsia="Times New Roman" w:hAnsi="Times New Roman" w:cs="Times New Roman"/>
          <w:b/>
          <w:bCs/>
          <w:color w:val="0000CC"/>
          <w:sz w:val="28"/>
          <w:szCs w:val="24"/>
        </w:rPr>
        <w:t xml:space="preserve"> štrajk prosvetara</w:t>
      </w:r>
    </w:p>
    <w:p w:rsidR="00331E96" w:rsidRPr="00331E96" w:rsidRDefault="00331E96" w:rsidP="005E3DB4">
      <w:pPr>
        <w:spacing w:after="0" w:line="240" w:lineRule="auto"/>
        <w:rPr>
          <w:rFonts w:ascii="Times New Roman" w:eastAsia="Times New Roman" w:hAnsi="Times New Roman" w:cs="Times New Roman"/>
          <w:bCs/>
          <w:color w:val="0000CC"/>
          <w:sz w:val="24"/>
          <w:szCs w:val="24"/>
        </w:rPr>
      </w:pPr>
      <w:r w:rsidRPr="00331E96">
        <w:rPr>
          <w:rFonts w:ascii="Times New Roman" w:eastAsia="Times New Roman" w:hAnsi="Times New Roman" w:cs="Times New Roman"/>
          <w:bCs/>
          <w:color w:val="0000CC"/>
          <w:sz w:val="24"/>
          <w:szCs w:val="24"/>
        </w:rPr>
        <w:tab/>
      </w:r>
    </w:p>
    <w:p w:rsidR="00331E96" w:rsidRPr="00331E96" w:rsidRDefault="00331E96" w:rsidP="00331E96">
      <w:pPr>
        <w:spacing w:after="0" w:line="240" w:lineRule="auto"/>
        <w:ind w:firstLine="720"/>
        <w:jc w:val="both"/>
        <w:rPr>
          <w:rFonts w:ascii="Times New Roman" w:eastAsia="Times New Roman" w:hAnsi="Times New Roman" w:cs="Times New Roman"/>
          <w:bCs/>
          <w:sz w:val="24"/>
          <w:szCs w:val="24"/>
        </w:rPr>
      </w:pPr>
      <w:r w:rsidRPr="00331E96">
        <w:rPr>
          <w:rFonts w:ascii="Times New Roman" w:eastAsia="Times New Roman" w:hAnsi="Times New Roman" w:cs="Times New Roman"/>
          <w:bCs/>
          <w:sz w:val="24"/>
          <w:szCs w:val="24"/>
        </w:rPr>
        <w:t>Četiri sindika</w:t>
      </w:r>
      <w:r>
        <w:rPr>
          <w:rFonts w:ascii="Times New Roman" w:eastAsia="Times New Roman" w:hAnsi="Times New Roman" w:cs="Times New Roman"/>
          <w:bCs/>
          <w:sz w:val="24"/>
          <w:szCs w:val="24"/>
        </w:rPr>
        <w:t>ta prosvete najavila su za sutra</w:t>
      </w:r>
      <w:r w:rsidRPr="00331E96">
        <w:rPr>
          <w:rFonts w:ascii="Times New Roman" w:eastAsia="Times New Roman" w:hAnsi="Times New Roman" w:cs="Times New Roman"/>
          <w:bCs/>
          <w:sz w:val="24"/>
          <w:szCs w:val="24"/>
        </w:rPr>
        <w:t xml:space="preserve"> jedno</w:t>
      </w:r>
      <w:r>
        <w:rPr>
          <w:rFonts w:ascii="Times New Roman" w:eastAsia="Times New Roman" w:hAnsi="Times New Roman" w:cs="Times New Roman"/>
          <w:bCs/>
          <w:sz w:val="24"/>
          <w:szCs w:val="24"/>
        </w:rPr>
        <w:t>dnevni štrajk i protest u Beogradu</w:t>
      </w:r>
      <w:r w:rsidRPr="00331E96">
        <w:rPr>
          <w:rFonts w:ascii="Times New Roman" w:eastAsia="Times New Roman" w:hAnsi="Times New Roman" w:cs="Times New Roman"/>
          <w:bCs/>
          <w:sz w:val="24"/>
          <w:szCs w:val="24"/>
        </w:rPr>
        <w:t>. Sindikati traže da obrazovanje bude izuzeto iz smanjenja plata, kao i da se odmah pristupi pregovaranju o novom Posebnom kolektivnom ugovoru.</w:t>
      </w:r>
    </w:p>
    <w:p w:rsidR="00331E96" w:rsidRPr="005E3DB4" w:rsidRDefault="00331E96" w:rsidP="005E3DB4">
      <w:pPr>
        <w:spacing w:after="0" w:line="240" w:lineRule="auto"/>
        <w:ind w:firstLine="720"/>
        <w:rPr>
          <w:rFonts w:ascii="Times New Roman" w:eastAsia="Times New Roman" w:hAnsi="Times New Roman" w:cs="Times New Roman"/>
          <w:bCs/>
          <w:color w:val="0000CC"/>
          <w:sz w:val="24"/>
          <w:szCs w:val="24"/>
        </w:rPr>
      </w:pPr>
    </w:p>
    <w:p w:rsidR="00331E96" w:rsidRPr="00331E96" w:rsidRDefault="00331E96" w:rsidP="00331E96">
      <w:pPr>
        <w:spacing w:after="0" w:line="240" w:lineRule="auto"/>
        <w:jc w:val="center"/>
        <w:rPr>
          <w:rFonts w:ascii="Times New Roman" w:eastAsia="Times New Roman" w:hAnsi="Times New Roman" w:cs="Times New Roman"/>
          <w:b/>
          <w:bCs/>
          <w:iCs/>
          <w:color w:val="0000CC"/>
          <w:sz w:val="28"/>
          <w:szCs w:val="24"/>
        </w:rPr>
      </w:pPr>
      <w:r w:rsidRPr="00331E96">
        <w:rPr>
          <w:rFonts w:ascii="Times New Roman" w:eastAsia="Times New Roman" w:hAnsi="Times New Roman" w:cs="Times New Roman"/>
          <w:b/>
          <w:bCs/>
          <w:iCs/>
          <w:color w:val="0000CC"/>
          <w:sz w:val="28"/>
          <w:szCs w:val="24"/>
        </w:rPr>
        <w:t>Organizovanje i ostvarivanje prava na štrajk</w:t>
      </w:r>
    </w:p>
    <w:p w:rsidR="00331E96" w:rsidRDefault="00331E96" w:rsidP="00331E96">
      <w:pPr>
        <w:spacing w:after="0" w:line="240" w:lineRule="auto"/>
        <w:jc w:val="both"/>
        <w:rPr>
          <w:rFonts w:ascii="Times New Roman" w:eastAsia="Times New Roman" w:hAnsi="Times New Roman" w:cs="Times New Roman"/>
          <w:bCs/>
          <w:color w:val="0000CC"/>
          <w:sz w:val="24"/>
          <w:szCs w:val="24"/>
        </w:rPr>
      </w:pPr>
    </w:p>
    <w:p w:rsidR="00331E96" w:rsidRPr="00331E96" w:rsidRDefault="007A72C6" w:rsidP="00331E96">
      <w:pPr>
        <w:spacing w:after="0" w:line="240" w:lineRule="auto"/>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lang w:val="en-US"/>
        </w:rPr>
        <w:drawing>
          <wp:anchor distT="0" distB="0" distL="114300" distR="114300" simplePos="0" relativeHeight="251674624" behindDoc="1" locked="0" layoutInCell="1" allowOverlap="1">
            <wp:simplePos x="0" y="0"/>
            <wp:positionH relativeFrom="column">
              <wp:posOffset>4019550</wp:posOffset>
            </wp:positionH>
            <wp:positionV relativeFrom="paragraph">
              <wp:posOffset>247650</wp:posOffset>
            </wp:positionV>
            <wp:extent cx="1883410" cy="1564005"/>
            <wp:effectExtent l="0" t="0" r="2540" b="0"/>
            <wp:wrapTight wrapText="bothSides">
              <wp:wrapPolygon edited="0">
                <wp:start x="0" y="0"/>
                <wp:lineTo x="0" y="21311"/>
                <wp:lineTo x="21411" y="21311"/>
                <wp:lineTo x="21411"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3410" cy="1564005"/>
                    </a:xfrm>
                    <a:prstGeom prst="rect">
                      <a:avLst/>
                    </a:prstGeom>
                    <a:noFill/>
                  </pic:spPr>
                </pic:pic>
              </a:graphicData>
            </a:graphic>
          </wp:anchor>
        </w:drawing>
      </w:r>
      <w:r w:rsidR="00331E96" w:rsidRPr="00331E96">
        <w:rPr>
          <w:rFonts w:ascii="Times New Roman" w:eastAsia="Times New Roman" w:hAnsi="Times New Roman" w:cs="Times New Roman"/>
          <w:bCs/>
          <w:color w:val="000000"/>
          <w:sz w:val="24"/>
          <w:szCs w:val="24"/>
        </w:rPr>
        <w:t xml:space="preserve">Pravo zaposlenih da organizuju štrajk utvrđeno je međunarodnim pravom i nizom konvencija Međunarodne organizacije rada (MOR), između ostalih i: Konvencijom 84. O sindikalnim slobodama i zaštiti sindikalnih prava 1948, Konvencijom 98. O pravima radnika na organizovanje i kolektivne pregovore 1949, Konvencijom 131. O utvrđivanju minimalnih plata 1970, ... Preporukom br. 154. MOR-a, kojom se definišu esencijalne službe (službe od posebnog javnog interesa), Ustavom Republike Srbije, Zakonom o štrajku i kolektivnim ugovorima prema kojima zaposleni imaju pravo na štrajk „radi zaštite svojih profesionalnih i ekonomskih interesa po osnovu rada“. </w:t>
      </w:r>
    </w:p>
    <w:p w:rsidR="00331E96" w:rsidRPr="00331E96" w:rsidRDefault="00331E96" w:rsidP="00331E96">
      <w:pPr>
        <w:spacing w:after="0" w:line="240" w:lineRule="auto"/>
        <w:jc w:val="both"/>
        <w:rPr>
          <w:rFonts w:ascii="Times New Roman" w:eastAsia="Times New Roman" w:hAnsi="Times New Roman" w:cs="Times New Roman"/>
          <w:bCs/>
          <w:color w:val="000000"/>
          <w:sz w:val="24"/>
          <w:szCs w:val="24"/>
        </w:rPr>
      </w:pPr>
      <w:r w:rsidRPr="00331E96">
        <w:rPr>
          <w:rFonts w:ascii="Times New Roman" w:eastAsia="Times New Roman" w:hAnsi="Times New Roman" w:cs="Times New Roman"/>
          <w:bCs/>
          <w:color w:val="000000"/>
          <w:sz w:val="24"/>
          <w:szCs w:val="24"/>
        </w:rPr>
        <w:tab/>
        <w:t xml:space="preserve"> Doduše, srpska legislativa pravo na štrajk ograničava, što je u suprotnosti sa međunarodnim konvencijama koje je država ratifikovala i koje su iznad domaćeg zakonodavstva te, stoga i podsećamo na član 8. Konvencije 87: „Ne može se nacionalnim zakonodavstvom nanositi povreda niti se isto zakonodavstvo može primenjivati na način na koji bi se mogla naneti povreda pravima garantovanim ovom Konvencijom“. I pored toga srpsko zakonodavstvo suspenduje pravo na štrajk gotovo svim javnim delatnostima, proglašavajući ih, Zakonom o štrajku, esencijalnim, a što je u suprotnosti sa pomenutom Preporukom 154, u kojoj MOR, kao esencijalne delatnosti prepoznaje samo delatnosti: bolnica, elektrodistribucije, vodovoda, PTT-a i kontrole vazduhoplovnog saobraćaja. A da zabune ne bude, MOR kao primere neesencijalnih službi decidno navodi: radio-televiziju, delatnosti koje se bave preradom nafte, luke, banke, IT tehnologije, robne usluge, metalsku i rudarsku industriju, sva prevozna sredstva, sektor rashladnih uređaja, hotelski sektor, popravku i održavanje aviona, sve poljoprivredne aktivnosti, kovnice novca, obrazovanje... Drugim rečima, zakonodavac je u Srbiji širokom listom esencijalnih službi, suprotno odredbama MOR-a ograničio pravo radnika da ostvaruju univerzalna prava, putem zaključivanja kolektivnih ugovora i sličnih sporazuma, a posebno time što im je ograničio pravo na štrajk, kao sredstvo sindikalne borbe.</w:t>
      </w:r>
    </w:p>
    <w:p w:rsidR="00331E96" w:rsidRPr="00331E96" w:rsidRDefault="00331E96" w:rsidP="00331E96">
      <w:pPr>
        <w:spacing w:after="0" w:line="240" w:lineRule="auto"/>
        <w:jc w:val="both"/>
        <w:rPr>
          <w:rFonts w:ascii="Times New Roman" w:eastAsia="Times New Roman" w:hAnsi="Times New Roman" w:cs="Times New Roman"/>
          <w:b/>
          <w:bCs/>
          <w:i/>
          <w:color w:val="0000CC"/>
          <w:sz w:val="24"/>
          <w:szCs w:val="24"/>
        </w:rPr>
      </w:pPr>
      <w:r w:rsidRPr="00331E96">
        <w:rPr>
          <w:rFonts w:ascii="Times New Roman" w:eastAsia="Times New Roman" w:hAnsi="Times New Roman" w:cs="Times New Roman"/>
          <w:bCs/>
          <w:color w:val="000000"/>
          <w:sz w:val="24"/>
          <w:szCs w:val="24"/>
        </w:rPr>
        <w:tab/>
        <w:t xml:space="preserve">Stoga su potpuno bespredmetne sve rasprave o tome da li zaposleni u obrazovanju imaju pravo na potpunu obustavu rada, što im se stalno nameće kroz problematična rešenja iz Zakona o štrajku i proizvoljna tumačenja o minimumu procesa rada, odnosno štrajku sa minimumom procesa rada, koji je sve samo ne štrajk, jer ne postoji niti jedan analitičar industrijskih odnosa koji rad sa skraćenim radnim vremenom podvodi pod pojam štrajka i koji jedino što može biti </w:t>
      </w:r>
      <w:r w:rsidRPr="00331E96">
        <w:rPr>
          <w:rFonts w:ascii="Times New Roman" w:eastAsia="Times New Roman" w:hAnsi="Times New Roman" w:cs="Times New Roman"/>
          <w:bCs/>
          <w:color w:val="000000"/>
          <w:sz w:val="24"/>
          <w:szCs w:val="24"/>
        </w:rPr>
        <w:lastRenderedPageBreak/>
        <w:t>jeste prekid rada u zaštiti profesionalnih i ekonomskih interesa zaposlenog iz sfere radno-pravne zaštite.</w:t>
      </w:r>
      <w:r w:rsidRPr="00331E96">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331E96">
        <w:rPr>
          <w:rFonts w:ascii="Times New Roman" w:eastAsia="Times New Roman" w:hAnsi="Times New Roman" w:cs="Times New Roman"/>
          <w:b/>
          <w:bCs/>
          <w:i/>
          <w:color w:val="0000CC"/>
          <w:sz w:val="24"/>
          <w:szCs w:val="24"/>
        </w:rPr>
        <w:t>Saopštenja, Dokumenta)</w:t>
      </w:r>
    </w:p>
    <w:p w:rsidR="00703BD4" w:rsidRDefault="00703BD4" w:rsidP="0018739F">
      <w:pPr>
        <w:spacing w:after="0" w:line="240" w:lineRule="auto"/>
        <w:rPr>
          <w:rFonts w:ascii="Times New Roman" w:eastAsia="Times New Roman" w:hAnsi="Times New Roman" w:cs="Times New Roman"/>
          <w:bCs/>
          <w:color w:val="0000CC"/>
          <w:sz w:val="24"/>
          <w:szCs w:val="24"/>
        </w:rPr>
      </w:pPr>
    </w:p>
    <w:p w:rsidR="005A5AA7" w:rsidRPr="00BA3122" w:rsidRDefault="005A5AA7" w:rsidP="00BA3122">
      <w:pPr>
        <w:spacing w:after="0" w:line="240" w:lineRule="auto"/>
        <w:jc w:val="center"/>
        <w:rPr>
          <w:rFonts w:ascii="Times New Roman" w:eastAsia="Times New Roman" w:hAnsi="Times New Roman" w:cs="Times New Roman"/>
          <w:b/>
          <w:bCs/>
          <w:color w:val="0000CC"/>
          <w:sz w:val="28"/>
          <w:szCs w:val="24"/>
        </w:rPr>
      </w:pPr>
      <w:r w:rsidRPr="005A5AA7">
        <w:rPr>
          <w:rFonts w:ascii="Times New Roman" w:eastAsia="Times New Roman" w:hAnsi="Times New Roman" w:cs="Times New Roman"/>
          <w:b/>
          <w:bCs/>
          <w:color w:val="0000CC"/>
          <w:sz w:val="28"/>
          <w:szCs w:val="24"/>
        </w:rPr>
        <w:t>I pored proseka od 9,56 stao ispod budžetske crte</w:t>
      </w:r>
    </w:p>
    <w:p w:rsidR="005A5AA7" w:rsidRDefault="005A5AA7" w:rsidP="005A5AA7">
      <w:pPr>
        <w:spacing w:after="0" w:line="240" w:lineRule="auto"/>
        <w:ind w:firstLine="720"/>
        <w:jc w:val="both"/>
        <w:rPr>
          <w:rFonts w:ascii="Times New Roman" w:eastAsia="Times New Roman" w:hAnsi="Times New Roman" w:cs="Times New Roman"/>
          <w:bCs/>
          <w:color w:val="000000"/>
          <w:sz w:val="24"/>
          <w:szCs w:val="24"/>
        </w:rPr>
      </w:pPr>
    </w:p>
    <w:p w:rsidR="005A5AA7" w:rsidRDefault="005A5AA7" w:rsidP="005A5AA7">
      <w:pPr>
        <w:spacing w:after="0" w:line="240" w:lineRule="auto"/>
        <w:ind w:firstLine="720"/>
        <w:jc w:val="both"/>
        <w:rPr>
          <w:rFonts w:ascii="Times New Roman" w:eastAsia="Times New Roman" w:hAnsi="Times New Roman" w:cs="Times New Roman"/>
          <w:bCs/>
          <w:color w:val="000000"/>
          <w:sz w:val="24"/>
          <w:szCs w:val="24"/>
        </w:rPr>
      </w:pPr>
      <w:r w:rsidRPr="005A5AA7">
        <w:rPr>
          <w:rFonts w:ascii="Times New Roman" w:eastAsia="Times New Roman" w:hAnsi="Times New Roman" w:cs="Times New Roman"/>
          <w:bCs/>
          <w:color w:val="000000"/>
          <w:sz w:val="24"/>
          <w:szCs w:val="24"/>
        </w:rPr>
        <w:t>Sva je prilika da će Ekonomski fakultet Univerziteta u Novom Sadu, koliko je u njegovoj moći, izaći u susret svom studentu Mladenu Laziću o koje smo pisali prošle nedelje zato što je i pored proseka od 9,56 stečenog u junu, uz primenu važećih kriterijuma za rangiranje, ostao ispod budžetske crte za</w:t>
      </w:r>
      <w:r>
        <w:rPr>
          <w:rFonts w:ascii="Times New Roman" w:eastAsia="Times New Roman" w:hAnsi="Times New Roman" w:cs="Times New Roman"/>
          <w:bCs/>
          <w:color w:val="000000"/>
          <w:sz w:val="24"/>
          <w:szCs w:val="24"/>
        </w:rPr>
        <w:t xml:space="preserve"> upis na treću godinu studija. </w:t>
      </w:r>
      <w:r w:rsidRPr="005A5AA7">
        <w:rPr>
          <w:rFonts w:ascii="Times New Roman" w:eastAsia="Times New Roman" w:hAnsi="Times New Roman" w:cs="Times New Roman"/>
          <w:bCs/>
          <w:color w:val="000000"/>
          <w:sz w:val="24"/>
          <w:szCs w:val="24"/>
        </w:rPr>
        <w:t>Fakultet će ovom studentu ponuditi sufinansirajući status i osloboditi ga školarine koju plaćaju samofinansirajući studenti. Pored toga, Fakultet će tražiti od Ministarstva prosvete, nauke i tehnološkog razvoja i preraspodelu buyetskih kvota, s obzirom na to da je na nekim studijskim programima ostalo praznih budžetskih mesta, dok je na drugim konkurencija takva da su ispod budžetske crte ostali i akademci s izuzetno visokim prosekom. Ukoliko Ministarstvo odobri ovu preraspodelu, student čiji je slučaj dospeo u javnost, i zvanično bi dobio budžetski status, koji nosi  i pravo na konkurisanje za dom i ishranu u studentskoj menzi.Međutim, mada bi na ovakav način konkretan slučaj, koji je izazvao negodovanje i drugih studenata, bio rešen, ostaje pitanje kako je došlo do toga da, uz poštovanje svih propisanih kriterijuma, budžetski status steknu studenti sa mnogo nižim prosekom.- Kao što se za upis na prvu godinu fakulteta raspisuje ko</w:t>
      </w:r>
      <w:r>
        <w:rPr>
          <w:rFonts w:ascii="Times New Roman" w:eastAsia="Times New Roman" w:hAnsi="Times New Roman" w:cs="Times New Roman"/>
          <w:bCs/>
          <w:color w:val="000000"/>
          <w:sz w:val="24"/>
          <w:szCs w:val="24"/>
        </w:rPr>
        <w:t>nkurs s određenim kvotama za budž</w:t>
      </w:r>
      <w:r w:rsidRPr="005A5AA7">
        <w:rPr>
          <w:rFonts w:ascii="Times New Roman" w:eastAsia="Times New Roman" w:hAnsi="Times New Roman" w:cs="Times New Roman"/>
          <w:bCs/>
          <w:color w:val="000000"/>
          <w:sz w:val="24"/>
          <w:szCs w:val="24"/>
        </w:rPr>
        <w:t>etsko i samofinansiranje, tako i na početku svake akademske godine fakulteti raspisuju konkurs za budžetska mesta - kaže potpredsednik Studentskog parlamenta Univerziteta u Novom Sadu i predstavnik Ekonomskog fakulteta u njemu Darko Marić. - Za upis u prvu godinu studija rang lista se pravi na osnovu uspeha iz srednje škole i onog na prijemnom ispitu, a za sve ostale  Izmenama Zakona o visokom obrazovanju propisano je da  za buyetska mesta mogu da  konkurišu svi studenti koji su u toku prethodne godine sakupili najmanje 48 ESP bodova i nisu obnavljali ni jednu godinu, bez obzira da li su do tada bili u statusu budžetskih ili</w:t>
      </w:r>
      <w:r w:rsidR="007909D4">
        <w:rPr>
          <w:rFonts w:ascii="Times New Roman" w:eastAsia="Times New Roman" w:hAnsi="Times New Roman" w:cs="Times New Roman"/>
          <w:bCs/>
          <w:color w:val="000000"/>
          <w:sz w:val="24"/>
          <w:szCs w:val="24"/>
        </w:rPr>
        <w:t xml:space="preserve"> samofinansirajućih studenata.</w:t>
      </w:r>
    </w:p>
    <w:p w:rsidR="007909D4" w:rsidRDefault="007909D4" w:rsidP="007909D4">
      <w:pPr>
        <w:spacing w:after="0" w:line="240" w:lineRule="auto"/>
        <w:jc w:val="both"/>
        <w:rPr>
          <w:rFonts w:ascii="Times New Roman" w:eastAsia="Times New Roman" w:hAnsi="Times New Roman" w:cs="Times New Roman"/>
          <w:bCs/>
          <w:color w:val="000000"/>
          <w:sz w:val="24"/>
          <w:szCs w:val="24"/>
        </w:rPr>
      </w:pPr>
    </w:p>
    <w:p w:rsidR="007909D4" w:rsidRPr="007A72C6" w:rsidRDefault="007909D4" w:rsidP="007909D4">
      <w:pPr>
        <w:spacing w:after="0" w:line="240" w:lineRule="auto"/>
        <w:jc w:val="center"/>
        <w:rPr>
          <w:rFonts w:ascii="Times New Roman" w:eastAsia="Times New Roman" w:hAnsi="Times New Roman" w:cs="Times New Roman"/>
          <w:b/>
          <w:bCs/>
          <w:color w:val="0000CC"/>
          <w:sz w:val="28"/>
          <w:szCs w:val="24"/>
          <w:lang w:val="en-US"/>
        </w:rPr>
      </w:pPr>
      <w:r w:rsidRPr="007A72C6">
        <w:rPr>
          <w:rFonts w:ascii="Times New Roman" w:eastAsia="Times New Roman" w:hAnsi="Times New Roman" w:cs="Times New Roman"/>
          <w:b/>
          <w:bCs/>
          <w:color w:val="0000CC"/>
          <w:sz w:val="28"/>
          <w:szCs w:val="24"/>
          <w:lang w:val="en-US"/>
        </w:rPr>
        <w:t>Uvođenje dvojezičke nastave</w:t>
      </w:r>
    </w:p>
    <w:p w:rsidR="007909D4" w:rsidRDefault="007909D4" w:rsidP="007909D4">
      <w:pPr>
        <w:spacing w:after="0" w:line="240" w:lineRule="auto"/>
        <w:jc w:val="both"/>
        <w:rPr>
          <w:rFonts w:ascii="Times New Roman" w:eastAsia="Times New Roman" w:hAnsi="Times New Roman" w:cs="Times New Roman"/>
          <w:bCs/>
          <w:color w:val="000000"/>
          <w:sz w:val="24"/>
          <w:szCs w:val="24"/>
          <w:lang w:val="en-US"/>
        </w:rPr>
      </w:pPr>
    </w:p>
    <w:p w:rsidR="007909D4" w:rsidRPr="007909D4" w:rsidRDefault="007909D4" w:rsidP="007909D4">
      <w:pPr>
        <w:spacing w:after="0" w:line="240" w:lineRule="auto"/>
        <w:ind w:firstLine="720"/>
        <w:jc w:val="both"/>
        <w:rPr>
          <w:rFonts w:ascii="Times New Roman" w:eastAsia="Times New Roman" w:hAnsi="Times New Roman" w:cs="Times New Roman"/>
          <w:bCs/>
          <w:color w:val="000000"/>
          <w:sz w:val="24"/>
          <w:szCs w:val="24"/>
          <w:lang w:val="en-US"/>
        </w:rPr>
      </w:pPr>
      <w:r w:rsidRPr="007909D4">
        <w:rPr>
          <w:rFonts w:ascii="Times New Roman" w:eastAsia="Times New Roman" w:hAnsi="Times New Roman" w:cs="Times New Roman"/>
          <w:bCs/>
          <w:color w:val="000000"/>
          <w:sz w:val="24"/>
          <w:szCs w:val="24"/>
          <w:lang w:val="en-US"/>
        </w:rPr>
        <w:t>Potpredsednik Pokrajinske vlade i pokrajinski sekretar za obrazovanje, propise, upravu i nacionalne manjine - nacionalne zajednice Mihalj Njilaša sastao se sa članom Izvršnog odbora Britanskog saveta iz Londona Tomom Tomsonom i direktorom Britanskog saveta za Zapadni Balkan Toni O’Brajanom.Tema sastanka je uloga Britanskog saveta u projektu Pokrajinske vlade „Uvođenje dvojezičke nastave u ustanove obrazovanja i vaspitanja na teritoriji AP Vojvodine“.Pokrajinski sekretar upoznao je britanske goste sa obrazovnim sistemom U AP Vojvodini i Republici Srbiji, i istakao značaj razvojnih projekata poput dvojezičke nastave. Predstavnici Britanskog savete izrazili su zadovoljstvo zbog saradnje sa školama sa teritorije AP Vojvodine, te istakli da je projekat dvojezičke nastave ogledan primer za celu Srbiju.Na sastanku je bilo reči i o tome da bi u budućnosti Britanski savet mogao u saradnji sa Pokrajinskim sekretarijatom, organizuje obuke za nastavnike u obrazovno-vaspitnim ustanovama, sa ciljem promovisanja korišćenja modernih tehnologija u učionicama.</w:t>
      </w:r>
    </w:p>
    <w:p w:rsidR="005A5AA7" w:rsidRDefault="005A5AA7" w:rsidP="005A5AA7">
      <w:pPr>
        <w:spacing w:after="0" w:line="240" w:lineRule="auto"/>
        <w:jc w:val="both"/>
        <w:rPr>
          <w:rFonts w:ascii="Times New Roman" w:eastAsia="Times New Roman" w:hAnsi="Times New Roman" w:cs="Times New Roman"/>
          <w:bCs/>
          <w:color w:val="000000"/>
          <w:sz w:val="24"/>
          <w:szCs w:val="24"/>
        </w:rPr>
      </w:pPr>
    </w:p>
    <w:p w:rsidR="005A5AA7" w:rsidRPr="007A72C6" w:rsidRDefault="005A5AA7" w:rsidP="001B5777">
      <w:pPr>
        <w:spacing w:after="0" w:line="240" w:lineRule="auto"/>
        <w:jc w:val="center"/>
        <w:rPr>
          <w:rFonts w:ascii="Times New Roman" w:eastAsia="Times New Roman" w:hAnsi="Times New Roman" w:cs="Times New Roman"/>
          <w:b/>
          <w:bCs/>
          <w:color w:val="0000CC"/>
          <w:sz w:val="28"/>
          <w:szCs w:val="24"/>
        </w:rPr>
      </w:pPr>
      <w:r w:rsidRPr="007A72C6">
        <w:rPr>
          <w:rFonts w:ascii="Times New Roman" w:eastAsia="Times New Roman" w:hAnsi="Times New Roman" w:cs="Times New Roman"/>
          <w:b/>
          <w:bCs/>
          <w:color w:val="0000CC"/>
          <w:sz w:val="28"/>
          <w:szCs w:val="24"/>
        </w:rPr>
        <w:t>Fond PIO: Bez potvrde o upisu nema porodične penzije</w:t>
      </w:r>
    </w:p>
    <w:p w:rsidR="005A5AA7" w:rsidRPr="005A5AA7" w:rsidRDefault="005A5AA7" w:rsidP="001B5777">
      <w:pPr>
        <w:spacing w:after="0" w:line="240" w:lineRule="auto"/>
        <w:jc w:val="both"/>
        <w:rPr>
          <w:rFonts w:ascii="Times New Roman" w:eastAsia="Times New Roman" w:hAnsi="Times New Roman" w:cs="Times New Roman"/>
          <w:bCs/>
          <w:color w:val="000000"/>
          <w:sz w:val="24"/>
          <w:szCs w:val="24"/>
        </w:rPr>
      </w:pPr>
    </w:p>
    <w:p w:rsidR="005A5AA7" w:rsidRPr="005A5AA7" w:rsidRDefault="005A5AA7" w:rsidP="001B5777">
      <w:pPr>
        <w:spacing w:after="0" w:line="240" w:lineRule="auto"/>
        <w:ind w:firstLine="720"/>
        <w:jc w:val="both"/>
        <w:rPr>
          <w:rFonts w:ascii="Times New Roman" w:eastAsia="Times New Roman" w:hAnsi="Times New Roman" w:cs="Times New Roman"/>
          <w:bCs/>
          <w:color w:val="000000"/>
          <w:sz w:val="24"/>
          <w:szCs w:val="24"/>
        </w:rPr>
      </w:pPr>
      <w:r w:rsidRPr="005A5AA7">
        <w:rPr>
          <w:rFonts w:ascii="Times New Roman" w:eastAsia="Times New Roman" w:hAnsi="Times New Roman" w:cs="Times New Roman"/>
          <w:bCs/>
          <w:color w:val="000000"/>
          <w:sz w:val="24"/>
          <w:szCs w:val="24"/>
        </w:rPr>
        <w:lastRenderedPageBreak/>
        <w:t xml:space="preserve">Republički fond za penzijsko i invalidsko osiguranje podsetio je danas studente - korisnike porodičnih penzija, koji su to pravo ostvarili po osnovu školovanja na visokim školama ili fakultetima, da do kraja oktobra treba da dostave nadležnim filijalama Fonda PIO potvrde o upisu nove školske godine. Na potvrdama je potrebno upisati matični broj roditelja po kome se koristi penzija, a mogu se doneti lično ili poslati poštom. Dostavljanjem školske potvrde isplata penzija će se redovno nastaviti. U slučaju da se školske potvrde ne dostave na vreme privremeno će biti obustavljena isplata, sve dok ne dokažu da su upisali godinu, navedeno je u saopštenju. </w:t>
      </w:r>
    </w:p>
    <w:p w:rsidR="005A5AA7" w:rsidRDefault="005A5AA7" w:rsidP="001B5777">
      <w:pPr>
        <w:spacing w:after="0" w:line="240" w:lineRule="auto"/>
        <w:ind w:firstLine="720"/>
        <w:jc w:val="both"/>
        <w:rPr>
          <w:rFonts w:ascii="Times New Roman" w:eastAsia="Times New Roman" w:hAnsi="Times New Roman" w:cs="Times New Roman"/>
          <w:bCs/>
          <w:color w:val="000000"/>
          <w:sz w:val="24"/>
          <w:szCs w:val="24"/>
          <w:lang/>
        </w:rPr>
      </w:pPr>
      <w:r w:rsidRPr="005A5AA7">
        <w:rPr>
          <w:rFonts w:ascii="Times New Roman" w:eastAsia="Times New Roman" w:hAnsi="Times New Roman" w:cs="Times New Roman"/>
          <w:bCs/>
          <w:color w:val="000000"/>
          <w:sz w:val="24"/>
          <w:szCs w:val="24"/>
        </w:rPr>
        <w:t>Pravo na porodičnu penziju imaju studenti do diplomiranja, a najkasnije do navršene 26. godine života, bez obzira na to da li se njihovo obrazovanje finansira iz budžeta ili student sam finansira obrazovanje na teritoriji Republike Srbije Isto pravo imaju i apsolventi kojima je apsolventski status utvrđen u godini za koju dostavljaju školsku potvrdu.</w:t>
      </w:r>
    </w:p>
    <w:p w:rsidR="00BB46B7" w:rsidRPr="007A72C6" w:rsidRDefault="00BB46B7" w:rsidP="00BB46B7">
      <w:pPr>
        <w:spacing w:after="0" w:line="240" w:lineRule="auto"/>
        <w:jc w:val="both"/>
        <w:rPr>
          <w:rFonts w:ascii="Times New Roman" w:eastAsia="Times New Roman" w:hAnsi="Times New Roman" w:cs="Times New Roman"/>
          <w:bCs/>
          <w:color w:val="000000"/>
          <w:sz w:val="24"/>
          <w:szCs w:val="24"/>
        </w:rPr>
      </w:pPr>
    </w:p>
    <w:p w:rsidR="00BB46B7" w:rsidRPr="007A72C6" w:rsidRDefault="00BB46B7" w:rsidP="00BB46B7">
      <w:pPr>
        <w:spacing w:after="0" w:line="240" w:lineRule="auto"/>
        <w:jc w:val="center"/>
        <w:rPr>
          <w:rFonts w:ascii="Times New Roman" w:eastAsia="Times New Roman" w:hAnsi="Times New Roman" w:cs="Times New Roman"/>
          <w:b/>
          <w:bCs/>
          <w:color w:val="0000CC"/>
          <w:sz w:val="28"/>
          <w:szCs w:val="24"/>
          <w:lang w:val="en-US"/>
        </w:rPr>
      </w:pPr>
      <w:r w:rsidRPr="007A72C6">
        <w:rPr>
          <w:rFonts w:ascii="Times New Roman" w:eastAsia="Times New Roman" w:hAnsi="Times New Roman" w:cs="Times New Roman"/>
          <w:b/>
          <w:bCs/>
          <w:color w:val="0000CC"/>
          <w:sz w:val="28"/>
          <w:szCs w:val="24"/>
          <w:lang w:val="en-US"/>
        </w:rPr>
        <w:t>Bečejski predškolci posle - pola veka</w:t>
      </w:r>
    </w:p>
    <w:p w:rsidR="00BB46B7" w:rsidRDefault="00BB46B7" w:rsidP="00BB46B7">
      <w:pPr>
        <w:spacing w:after="0" w:line="240" w:lineRule="auto"/>
        <w:jc w:val="both"/>
        <w:rPr>
          <w:rFonts w:ascii="Times New Roman" w:eastAsia="Times New Roman" w:hAnsi="Times New Roman" w:cs="Times New Roman"/>
          <w:b/>
          <w:bCs/>
          <w:color w:val="000000"/>
          <w:sz w:val="24"/>
          <w:szCs w:val="24"/>
          <w:lang/>
        </w:rPr>
      </w:pPr>
    </w:p>
    <w:p w:rsidR="00BB46B7" w:rsidRPr="00BB46B7" w:rsidRDefault="00BB46B7" w:rsidP="00BB46B7">
      <w:pPr>
        <w:spacing w:after="0" w:line="240" w:lineRule="auto"/>
        <w:ind w:firstLine="720"/>
        <w:jc w:val="both"/>
        <w:rPr>
          <w:rFonts w:ascii="Times New Roman" w:eastAsia="Times New Roman" w:hAnsi="Times New Roman" w:cs="Times New Roman"/>
          <w:b/>
          <w:bCs/>
          <w:color w:val="000000"/>
          <w:sz w:val="24"/>
          <w:szCs w:val="24"/>
          <w:lang/>
        </w:rPr>
      </w:pPr>
      <w:r w:rsidRPr="00BB46B7">
        <w:rPr>
          <w:rFonts w:ascii="Times New Roman" w:eastAsia="Times New Roman" w:hAnsi="Times New Roman" w:cs="Times New Roman"/>
          <w:bCs/>
          <w:color w:val="000000"/>
          <w:sz w:val="24"/>
          <w:szCs w:val="24"/>
          <w:lang w:val="en-US"/>
        </w:rPr>
        <w:t>Predškolska ustanova "Labud Pejović" iz Bečeja obeležila je pet decenija postojanja. Mereno istorijskim aršinima to i nije puno, ali kada se zna da je za to vreme svoja prva znanja i veštine u njoj steklo petnaestak hiljada tada mališana, danas zrelih ljudi, onda sve dobija drugu dimenziju.</w:t>
      </w:r>
      <w:r w:rsidRPr="00BB46B7">
        <w:rPr>
          <w:rFonts w:ascii="Times New Roman" w:eastAsia="Times New Roman" w:hAnsi="Times New Roman" w:cs="Times New Roman"/>
          <w:b/>
          <w:bCs/>
          <w:color w:val="000000"/>
          <w:sz w:val="24"/>
          <w:szCs w:val="24"/>
          <w:lang w:val="en-US"/>
        </w:rPr>
        <w:t> </w:t>
      </w:r>
      <w:r w:rsidRPr="00BB46B7">
        <w:rPr>
          <w:rFonts w:ascii="Times New Roman" w:eastAsia="Times New Roman" w:hAnsi="Times New Roman" w:cs="Times New Roman"/>
          <w:bCs/>
          <w:color w:val="000000"/>
          <w:sz w:val="24"/>
          <w:szCs w:val="24"/>
          <w:lang w:val="en-US"/>
        </w:rPr>
        <w:t>Pesmom, igrom i recitacijama i kratkim dramskim formama njamlađi bečejci, zajedno sa svojim vaspitačima, proslavili su pedeset godina rada Predškolske ustanove "Labud Pejović" na sceni Zlatan Dorić Gradskog pozorišta Bečej.</w:t>
      </w:r>
      <w:hyperlink r:id="rId10" w:history="1">
        <w:r w:rsidRPr="009A6D18">
          <w:rPr>
            <w:rStyle w:val="Hyperlink"/>
            <w:rFonts w:ascii="Times New Roman" w:eastAsia="Times New Roman" w:hAnsi="Times New Roman" w:cs="Times New Roman"/>
            <w:bCs/>
            <w:sz w:val="24"/>
            <w:szCs w:val="24"/>
            <w:lang w:val="en-US"/>
          </w:rPr>
          <w:t>http://www.youtube.com/watch?v=-RCVR9yE36A</w:t>
        </w:r>
      </w:hyperlink>
    </w:p>
    <w:p w:rsidR="00BB46B7" w:rsidRDefault="00BB46B7" w:rsidP="00BB46B7">
      <w:pPr>
        <w:spacing w:after="0" w:line="240" w:lineRule="auto"/>
        <w:jc w:val="both"/>
        <w:rPr>
          <w:rFonts w:ascii="Times New Roman" w:eastAsia="Times New Roman" w:hAnsi="Times New Roman" w:cs="Times New Roman"/>
          <w:bCs/>
          <w:color w:val="000000"/>
          <w:sz w:val="24"/>
          <w:szCs w:val="24"/>
          <w:lang/>
        </w:rPr>
      </w:pPr>
    </w:p>
    <w:p w:rsidR="00BB46B7" w:rsidRPr="00BB46B7" w:rsidRDefault="00BB46B7" w:rsidP="00BB46B7">
      <w:pPr>
        <w:spacing w:after="0" w:line="240" w:lineRule="auto"/>
        <w:jc w:val="center"/>
        <w:rPr>
          <w:rFonts w:ascii="Times New Roman" w:eastAsia="Times New Roman" w:hAnsi="Times New Roman" w:cs="Times New Roman"/>
          <w:b/>
          <w:bCs/>
          <w:color w:val="000000"/>
          <w:sz w:val="28"/>
          <w:szCs w:val="24"/>
          <w:lang/>
        </w:rPr>
      </w:pPr>
      <w:r w:rsidRPr="007A72C6">
        <w:rPr>
          <w:rFonts w:ascii="Times New Roman" w:eastAsia="Times New Roman" w:hAnsi="Times New Roman" w:cs="Times New Roman"/>
          <w:b/>
          <w:bCs/>
          <w:color w:val="0000CC"/>
          <w:sz w:val="28"/>
          <w:szCs w:val="24"/>
          <w:lang/>
        </w:rPr>
        <w:t>Vršnjačke edukacije u Crvenom krstu</w:t>
      </w:r>
    </w:p>
    <w:p w:rsidR="00BB46B7" w:rsidRDefault="00BB46B7" w:rsidP="00BB46B7">
      <w:pPr>
        <w:spacing w:after="0" w:line="240" w:lineRule="auto"/>
        <w:jc w:val="both"/>
        <w:rPr>
          <w:rFonts w:ascii="Times New Roman" w:eastAsia="Times New Roman" w:hAnsi="Times New Roman" w:cs="Times New Roman"/>
          <w:bCs/>
          <w:color w:val="000000"/>
          <w:sz w:val="24"/>
          <w:szCs w:val="24"/>
          <w:lang/>
        </w:rPr>
      </w:pPr>
    </w:p>
    <w:p w:rsidR="00BB46B7" w:rsidRDefault="00BB46B7" w:rsidP="00BB46B7">
      <w:pPr>
        <w:spacing w:after="0" w:line="240" w:lineRule="auto"/>
        <w:ind w:firstLine="720"/>
        <w:jc w:val="both"/>
        <w:rPr>
          <w:rFonts w:ascii="Times New Roman" w:eastAsia="Times New Roman" w:hAnsi="Times New Roman" w:cs="Times New Roman"/>
          <w:bCs/>
          <w:color w:val="000000"/>
          <w:sz w:val="24"/>
          <w:szCs w:val="24"/>
          <w:lang/>
        </w:rPr>
      </w:pPr>
      <w:r w:rsidRPr="00BB46B7">
        <w:rPr>
          <w:rFonts w:ascii="Times New Roman" w:eastAsia="Times New Roman" w:hAnsi="Times New Roman" w:cs="Times New Roman"/>
          <w:bCs/>
          <w:color w:val="000000"/>
          <w:sz w:val="24"/>
          <w:szCs w:val="24"/>
          <w:lang/>
        </w:rPr>
        <w:t>Mesec oktobar je mesec posvećen borbi protiv trgovine ljudima. Cilj je da se mladi edukuju kako ne bi postali žrtve trgovine ljudima.Centar za socijalni rad putem vršnjačkih edukacija radi na podizanju svesti osnovaca i srednjoškolaca o ovom problemu, kao i drugim bitnim društvenim problemima, objasnio je Zoran Molnar stručni saradnik Crvenog krsta gos</w:t>
      </w:r>
      <w:r>
        <w:rPr>
          <w:rFonts w:ascii="Times New Roman" w:eastAsia="Times New Roman" w:hAnsi="Times New Roman" w:cs="Times New Roman"/>
          <w:bCs/>
          <w:color w:val="000000"/>
          <w:sz w:val="24"/>
          <w:szCs w:val="24"/>
          <w:lang/>
        </w:rPr>
        <w:t xml:space="preserve">tujući u emisiji Yueco popodne. </w:t>
      </w:r>
      <w:r w:rsidRPr="00BB46B7">
        <w:rPr>
          <w:rFonts w:ascii="Times New Roman" w:eastAsia="Times New Roman" w:hAnsi="Times New Roman" w:cs="Times New Roman"/>
          <w:bCs/>
          <w:color w:val="000000"/>
          <w:sz w:val="24"/>
          <w:szCs w:val="24"/>
          <w:lang/>
        </w:rPr>
        <w:t>On je istakao da su đaci zainteresovani i da interaktivno učestvuju u ovim aktivnostima.</w:t>
      </w:r>
      <w:hyperlink r:id="rId11" w:history="1">
        <w:r w:rsidR="007909D4" w:rsidRPr="009A6D18">
          <w:rPr>
            <w:rStyle w:val="Hyperlink"/>
            <w:rFonts w:ascii="Times New Roman" w:eastAsia="Times New Roman" w:hAnsi="Times New Roman" w:cs="Times New Roman"/>
            <w:bCs/>
            <w:sz w:val="24"/>
            <w:szCs w:val="24"/>
            <w:lang/>
          </w:rPr>
          <w:t>http://www.youtube.com/watch?v=SjFynexkGEc</w:t>
        </w:r>
      </w:hyperlink>
    </w:p>
    <w:p w:rsidR="00A26B0C" w:rsidRDefault="00A26B0C" w:rsidP="00A26B0C">
      <w:pPr>
        <w:spacing w:after="0" w:line="240" w:lineRule="auto"/>
        <w:jc w:val="both"/>
        <w:rPr>
          <w:rFonts w:ascii="Times New Roman" w:eastAsia="Times New Roman" w:hAnsi="Times New Roman" w:cs="Times New Roman"/>
          <w:bCs/>
          <w:color w:val="000000"/>
          <w:sz w:val="24"/>
          <w:szCs w:val="24"/>
        </w:rPr>
      </w:pPr>
    </w:p>
    <w:p w:rsidR="00A26B0C" w:rsidRPr="007A72C6" w:rsidRDefault="00A26B0C" w:rsidP="00A26B0C">
      <w:pPr>
        <w:spacing w:after="0" w:line="240" w:lineRule="auto"/>
        <w:jc w:val="center"/>
        <w:rPr>
          <w:rFonts w:ascii="Times New Roman" w:eastAsia="Times New Roman" w:hAnsi="Times New Roman" w:cs="Times New Roman"/>
          <w:b/>
          <w:bCs/>
          <w:color w:val="0000CC"/>
          <w:sz w:val="28"/>
          <w:szCs w:val="24"/>
          <w:lang w:val="en-US"/>
        </w:rPr>
      </w:pPr>
      <w:r w:rsidRPr="007A72C6">
        <w:rPr>
          <w:rFonts w:ascii="Times New Roman" w:eastAsia="Times New Roman" w:hAnsi="Times New Roman" w:cs="Times New Roman"/>
          <w:b/>
          <w:bCs/>
          <w:color w:val="0000CC"/>
          <w:sz w:val="28"/>
          <w:szCs w:val="24"/>
          <w:lang w:val="en-US"/>
        </w:rPr>
        <w:t>Trećina roditelji nema ni za užinu</w:t>
      </w:r>
    </w:p>
    <w:p w:rsidR="00A26B0C" w:rsidRDefault="00A26B0C" w:rsidP="00A26B0C">
      <w:pPr>
        <w:spacing w:after="0" w:line="240" w:lineRule="auto"/>
        <w:jc w:val="both"/>
        <w:rPr>
          <w:rFonts w:ascii="Times New Roman" w:eastAsia="Times New Roman" w:hAnsi="Times New Roman" w:cs="Times New Roman"/>
          <w:b/>
          <w:bCs/>
          <w:color w:val="000000"/>
          <w:sz w:val="24"/>
          <w:szCs w:val="24"/>
          <w:lang w:val="en-US"/>
        </w:rPr>
      </w:pPr>
    </w:p>
    <w:p w:rsidR="00A26B0C" w:rsidRDefault="00A26B0C" w:rsidP="00A26B0C">
      <w:pPr>
        <w:spacing w:after="0" w:line="240" w:lineRule="auto"/>
        <w:ind w:firstLine="720"/>
        <w:jc w:val="both"/>
        <w:rPr>
          <w:rFonts w:ascii="Times New Roman" w:eastAsia="Times New Roman" w:hAnsi="Times New Roman" w:cs="Times New Roman"/>
          <w:b/>
          <w:bCs/>
          <w:color w:val="000000"/>
          <w:sz w:val="24"/>
          <w:szCs w:val="24"/>
          <w:lang w:val="en-US"/>
        </w:rPr>
      </w:pPr>
      <w:r w:rsidRPr="00A26B0C">
        <w:rPr>
          <w:rFonts w:ascii="Times New Roman" w:eastAsia="Times New Roman" w:hAnsi="Times New Roman" w:cs="Times New Roman"/>
          <w:bCs/>
          <w:color w:val="000000"/>
          <w:sz w:val="24"/>
          <w:szCs w:val="24"/>
          <w:lang w:val="en-US"/>
        </w:rPr>
        <w:t>Čak trećina Novosađana čija deca pohađaju niže razrede osnovne škole ne zarađuje dovoljno da bi mogli da plate školsku užinu, pokazala je anketa sprovedena u novosadskim osnovnim školama.Cene užine i jela u celodnevnom boravku nepromenjene su od 2006. godine i iznose od 1.030 do 2.660 dinara, što znači oko 130 dinara dnevno za doručak, ručak i užinu.Ipak, za svaku treću porodicu ovo je prevelik izdatak. Zato je broj zahteva za besplatnu školsku kuhinju porastao za 20 odsto u poslednje dve godine, a trenutno oko 2.000 mališana ima p</w:t>
      </w:r>
      <w:r>
        <w:rPr>
          <w:rFonts w:ascii="Times New Roman" w:eastAsia="Times New Roman" w:hAnsi="Times New Roman" w:cs="Times New Roman"/>
          <w:bCs/>
          <w:color w:val="000000"/>
          <w:sz w:val="24"/>
          <w:szCs w:val="24"/>
          <w:lang w:val="en-US"/>
        </w:rPr>
        <w:t>ravo na besplatnu hranu u školi</w:t>
      </w:r>
      <w:r w:rsidRPr="00A26B0C">
        <w:rPr>
          <w:rFonts w:ascii="Times New Roman" w:eastAsia="Times New Roman" w:hAnsi="Times New Roman" w:cs="Times New Roman"/>
          <w:bCs/>
          <w:color w:val="000000"/>
          <w:sz w:val="24"/>
          <w:szCs w:val="24"/>
          <w:lang w:val="en-US"/>
        </w:rPr>
        <w:t>- Naplativost je sve lošija. U mojoj školi, primera radi, naplata je pomerena sa 1. na 15. u mesecu, a događa se da se pojedinim roditeljima odobri i dodatno kašnjenje. Ljudi jednostavno nemaju čak ni ovaj iznos da plate - priča Dušan Kosanović, predsednik aktiva direktora osnovnih škola.Stoga smo, napominje on, dovedeni u apsurdnu situaciju: deca jedu lošu hranu jer škole za mesečnu cenu užine bolje ne mogu da naprave, a deci je to često jedini obrok u danu.</w:t>
      </w:r>
    </w:p>
    <w:p w:rsidR="00A26B0C" w:rsidRPr="00A26B0C" w:rsidRDefault="00A26B0C" w:rsidP="00A26B0C">
      <w:pPr>
        <w:spacing w:after="0" w:line="240" w:lineRule="auto"/>
        <w:ind w:firstLine="720"/>
        <w:jc w:val="both"/>
        <w:rPr>
          <w:rFonts w:ascii="Times New Roman" w:eastAsia="Times New Roman" w:hAnsi="Times New Roman" w:cs="Times New Roman"/>
          <w:b/>
          <w:bCs/>
          <w:color w:val="000000"/>
          <w:sz w:val="24"/>
          <w:szCs w:val="24"/>
          <w:lang w:val="en-US"/>
        </w:rPr>
      </w:pPr>
      <w:r w:rsidRPr="00A26B0C">
        <w:rPr>
          <w:rFonts w:ascii="Times New Roman" w:eastAsia="Times New Roman" w:hAnsi="Times New Roman" w:cs="Times New Roman"/>
          <w:bCs/>
          <w:color w:val="000000"/>
          <w:sz w:val="24"/>
          <w:szCs w:val="24"/>
          <w:lang w:val="en-US"/>
        </w:rPr>
        <w:lastRenderedPageBreak/>
        <w:t>Pravo na besplatnu užinu, pritom, imaju samo deca roditelja koji primaju socijalnu pomoć, dečji dodatak ili imaju troje i više dece. Daleko je veći problem, ističu direktori, one dece čiji roditelji ne ispunjavaju uslove da ostvare pravo na besplatnu užinu ili celodnevni boravak, a zaista ne mogu da priušte svom detetu valjani obrok.</w:t>
      </w:r>
    </w:p>
    <w:p w:rsidR="00A26B0C" w:rsidRDefault="00A26B0C" w:rsidP="00A26B0C">
      <w:pPr>
        <w:spacing w:after="0" w:line="240" w:lineRule="auto"/>
        <w:jc w:val="both"/>
        <w:rPr>
          <w:rFonts w:ascii="Times New Roman" w:eastAsia="Times New Roman" w:hAnsi="Times New Roman" w:cs="Times New Roman"/>
          <w:bCs/>
          <w:color w:val="000000"/>
          <w:sz w:val="24"/>
          <w:szCs w:val="24"/>
          <w:lang w:val="en-US"/>
        </w:rPr>
      </w:pPr>
    </w:p>
    <w:p w:rsidR="00A26B0C" w:rsidRPr="007A72C6" w:rsidRDefault="00A26B0C" w:rsidP="00A26B0C">
      <w:pPr>
        <w:spacing w:after="0" w:line="240" w:lineRule="auto"/>
        <w:jc w:val="center"/>
        <w:rPr>
          <w:rFonts w:ascii="Times New Roman" w:eastAsia="Times New Roman" w:hAnsi="Times New Roman" w:cs="Times New Roman"/>
          <w:b/>
          <w:bCs/>
          <w:color w:val="0000CC"/>
          <w:sz w:val="28"/>
          <w:szCs w:val="24"/>
          <w:lang w:val="en-US"/>
        </w:rPr>
      </w:pPr>
      <w:r w:rsidRPr="007A72C6">
        <w:rPr>
          <w:rFonts w:ascii="Times New Roman" w:eastAsia="Times New Roman" w:hAnsi="Times New Roman" w:cs="Times New Roman"/>
          <w:b/>
          <w:bCs/>
          <w:color w:val="0000CC"/>
          <w:sz w:val="28"/>
          <w:szCs w:val="24"/>
          <w:lang w:val="en-US"/>
        </w:rPr>
        <w:t>Od 700 užina čak 600 dotira grad</w:t>
      </w:r>
    </w:p>
    <w:p w:rsidR="00A26B0C" w:rsidRDefault="00A26B0C" w:rsidP="00A26B0C">
      <w:pPr>
        <w:spacing w:after="0" w:line="240" w:lineRule="auto"/>
        <w:jc w:val="both"/>
        <w:rPr>
          <w:rFonts w:ascii="Times New Roman" w:eastAsia="Times New Roman" w:hAnsi="Times New Roman" w:cs="Times New Roman"/>
          <w:bCs/>
          <w:color w:val="000000"/>
          <w:sz w:val="24"/>
          <w:szCs w:val="24"/>
          <w:lang w:val="en-US"/>
        </w:rPr>
      </w:pPr>
    </w:p>
    <w:p w:rsidR="00A26B0C" w:rsidRDefault="00A26B0C" w:rsidP="007A72C6">
      <w:pPr>
        <w:spacing w:after="0" w:line="240" w:lineRule="auto"/>
        <w:ind w:firstLine="720"/>
        <w:jc w:val="both"/>
        <w:rPr>
          <w:rFonts w:ascii="Times New Roman" w:eastAsia="Times New Roman" w:hAnsi="Times New Roman" w:cs="Times New Roman"/>
          <w:bCs/>
          <w:color w:val="000000"/>
          <w:sz w:val="24"/>
          <w:szCs w:val="24"/>
          <w:lang w:val="en-US"/>
        </w:rPr>
      </w:pPr>
      <w:r w:rsidRPr="00A26B0C">
        <w:rPr>
          <w:rFonts w:ascii="Times New Roman" w:eastAsia="Times New Roman" w:hAnsi="Times New Roman" w:cs="Times New Roman"/>
          <w:bCs/>
          <w:color w:val="000000"/>
          <w:sz w:val="24"/>
          <w:szCs w:val="24"/>
          <w:lang w:val="en-US"/>
        </w:rPr>
        <w:t>U školi „Jožef Atila“ od 700 užina koje se pripremaju, čak 600 dotira grad, a za roditelje su besplatne. U Šangaju, školi „Veljko Vlahović“, od 140 učenika, čak 70 uzima školsku užinu i sve do jedne su besplatne. A to znači da čak polovina učenika iz ove škole živi u porodicama u kojima primanja ne prelaze 20.000 dinara.- Nažalost, ovo je radničko naselje, porodice su u lošijem materijalnom položaju i za tu decu besplatna užina je jedini siguran način da će dobiti obrok – kaže Nataša Ćumić Vujanović, direktorka „Veljka Vlahovića“.</w:t>
      </w:r>
      <w:r w:rsidR="007A72C6">
        <w:rPr>
          <w:rFonts w:ascii="Times New Roman" w:eastAsia="Times New Roman" w:hAnsi="Times New Roman" w:cs="Times New Roman"/>
          <w:bCs/>
          <w:color w:val="000000"/>
          <w:sz w:val="24"/>
          <w:szCs w:val="24"/>
          <w:lang w:val="en-US"/>
        </w:rPr>
        <w:tab/>
      </w:r>
      <w:r w:rsidRPr="00A26B0C">
        <w:rPr>
          <w:rFonts w:ascii="Times New Roman" w:eastAsia="Times New Roman" w:hAnsi="Times New Roman" w:cs="Times New Roman"/>
          <w:bCs/>
          <w:color w:val="000000"/>
          <w:sz w:val="24"/>
          <w:szCs w:val="24"/>
          <w:lang w:val="en-US"/>
        </w:rPr>
        <w:br/>
      </w:r>
    </w:p>
    <w:p w:rsidR="00A26B0C" w:rsidRPr="007A72C6" w:rsidRDefault="00A26B0C" w:rsidP="00A26B0C">
      <w:pPr>
        <w:spacing w:after="0" w:line="240" w:lineRule="auto"/>
        <w:jc w:val="center"/>
        <w:rPr>
          <w:rFonts w:ascii="Times New Roman" w:eastAsia="Times New Roman" w:hAnsi="Times New Roman" w:cs="Times New Roman"/>
          <w:b/>
          <w:bCs/>
          <w:color w:val="0000CC"/>
          <w:sz w:val="28"/>
          <w:szCs w:val="24"/>
          <w:lang w:val="en-US"/>
        </w:rPr>
      </w:pPr>
      <w:r w:rsidRPr="007A72C6">
        <w:rPr>
          <w:rFonts w:ascii="Times New Roman" w:eastAsia="Times New Roman" w:hAnsi="Times New Roman" w:cs="Times New Roman"/>
          <w:b/>
          <w:bCs/>
          <w:color w:val="0000CC"/>
          <w:sz w:val="28"/>
          <w:szCs w:val="24"/>
          <w:lang w:val="en-US"/>
        </w:rPr>
        <w:t>„Roditelj“:Rešenje u zaposlenju roditelja</w:t>
      </w:r>
    </w:p>
    <w:p w:rsidR="00A26B0C" w:rsidRDefault="00A26B0C" w:rsidP="00A26B0C">
      <w:pPr>
        <w:spacing w:after="0" w:line="240" w:lineRule="auto"/>
        <w:ind w:firstLine="720"/>
        <w:jc w:val="both"/>
        <w:rPr>
          <w:rFonts w:ascii="Times New Roman" w:eastAsia="Times New Roman" w:hAnsi="Times New Roman" w:cs="Times New Roman"/>
          <w:bCs/>
          <w:color w:val="000000"/>
          <w:sz w:val="24"/>
          <w:szCs w:val="24"/>
          <w:lang w:val="en-US"/>
        </w:rPr>
      </w:pPr>
    </w:p>
    <w:p w:rsidR="00A26B0C" w:rsidRPr="00A26B0C" w:rsidRDefault="00A26B0C" w:rsidP="00A26B0C">
      <w:pPr>
        <w:spacing w:after="0" w:line="240" w:lineRule="auto"/>
        <w:ind w:firstLine="720"/>
        <w:jc w:val="both"/>
        <w:rPr>
          <w:rFonts w:ascii="Times New Roman" w:eastAsia="Times New Roman" w:hAnsi="Times New Roman" w:cs="Times New Roman"/>
          <w:bCs/>
          <w:color w:val="000000"/>
          <w:sz w:val="24"/>
          <w:szCs w:val="24"/>
          <w:lang w:val="en-US"/>
        </w:rPr>
      </w:pPr>
      <w:r w:rsidRPr="00A26B0C">
        <w:rPr>
          <w:rFonts w:ascii="Times New Roman" w:eastAsia="Times New Roman" w:hAnsi="Times New Roman" w:cs="Times New Roman"/>
          <w:bCs/>
          <w:color w:val="000000"/>
          <w:sz w:val="24"/>
          <w:szCs w:val="24"/>
          <w:lang w:val="en-US"/>
        </w:rPr>
        <w:t xml:space="preserve">Dragana Ćorić, predsednik Udruženja „Roditelj“ ističe da je ovo najpre pitanje socijalne slike u društvu i roditeljskog zaposlenja.- Rešenje nije u socijalnim izdvajanjima već u zaposlenju roditelja. Roditelji koji rade i imaju dve plate, uspevaju da plate užinu za svoju decu - ističe Ćorićeva.Koliko god socijalna slika bila loša, tvrdi Ćorićeva, mora se ukazati na lažiranje podataka o zaposlenju i malverzacijama kojima su skloni pojedini roditelji kako bi došli </w:t>
      </w:r>
      <w:r>
        <w:rPr>
          <w:rFonts w:ascii="Times New Roman" w:eastAsia="Times New Roman" w:hAnsi="Times New Roman" w:cs="Times New Roman"/>
          <w:bCs/>
          <w:color w:val="000000"/>
          <w:sz w:val="24"/>
          <w:szCs w:val="24"/>
          <w:lang w:val="en-US"/>
        </w:rPr>
        <w:t xml:space="preserve">do dodatka ili besplatne užine </w:t>
      </w:r>
      <w:r w:rsidRPr="00A26B0C">
        <w:rPr>
          <w:rFonts w:ascii="Times New Roman" w:eastAsia="Times New Roman" w:hAnsi="Times New Roman" w:cs="Times New Roman"/>
          <w:bCs/>
          <w:color w:val="000000"/>
          <w:sz w:val="24"/>
          <w:szCs w:val="24"/>
          <w:lang w:val="en-US"/>
        </w:rPr>
        <w:t>- Dovoljno je ući u školsku kuhinju i pogledati kako se ponašaju deca koja dobijaju besplatnu užinu. Oni koji nemaju, jedu je bez reči. Neka druga deca se njome gađaju ili ne žele da je jedu. To nije opis deteta koje nema kod kuće - napominje Ćorićeva koja smatra da bi trebalo pooštriti kontrole u ovom domenu.</w:t>
      </w:r>
    </w:p>
    <w:p w:rsidR="00BB46B7" w:rsidRPr="00440554" w:rsidRDefault="00BB46B7" w:rsidP="00440554">
      <w:pPr>
        <w:spacing w:after="0" w:line="240" w:lineRule="auto"/>
        <w:jc w:val="both"/>
        <w:rPr>
          <w:rFonts w:ascii="Times New Roman" w:eastAsia="Times New Roman" w:hAnsi="Times New Roman" w:cs="Times New Roman"/>
          <w:bCs/>
          <w:color w:val="000000"/>
          <w:sz w:val="24"/>
          <w:szCs w:val="24"/>
        </w:rPr>
      </w:pPr>
    </w:p>
    <w:p w:rsidR="00703BD4" w:rsidRPr="00703BD4" w:rsidRDefault="00703BD4" w:rsidP="00423929">
      <w:pPr>
        <w:spacing w:after="0" w:line="240" w:lineRule="auto"/>
        <w:jc w:val="center"/>
        <w:rPr>
          <w:rFonts w:ascii="Times New Roman" w:eastAsia="Times New Roman" w:hAnsi="Times New Roman" w:cs="Times New Roman"/>
          <w:b/>
          <w:bCs/>
          <w:color w:val="0000CC"/>
          <w:sz w:val="28"/>
          <w:szCs w:val="24"/>
        </w:rPr>
      </w:pPr>
      <w:r w:rsidRPr="00703BD4">
        <w:rPr>
          <w:rFonts w:ascii="Times New Roman" w:eastAsia="Times New Roman" w:hAnsi="Times New Roman" w:cs="Times New Roman"/>
          <w:b/>
          <w:bCs/>
          <w:color w:val="0000CC"/>
          <w:sz w:val="28"/>
          <w:szCs w:val="24"/>
        </w:rPr>
        <w:t>Dan sportskih aktivnosti u Bukovcu</w:t>
      </w:r>
    </w:p>
    <w:p w:rsidR="00703BD4" w:rsidRPr="00703BD4" w:rsidRDefault="00703BD4" w:rsidP="00423929">
      <w:pPr>
        <w:spacing w:after="0" w:line="240" w:lineRule="auto"/>
        <w:rPr>
          <w:rFonts w:ascii="Times New Roman" w:eastAsia="Times New Roman" w:hAnsi="Times New Roman" w:cs="Times New Roman"/>
          <w:b/>
          <w:bCs/>
          <w:color w:val="0000CC"/>
          <w:sz w:val="24"/>
          <w:szCs w:val="24"/>
        </w:rPr>
      </w:pPr>
    </w:p>
    <w:p w:rsidR="00703BD4" w:rsidRPr="00703BD4" w:rsidRDefault="007A72C6" w:rsidP="00423929">
      <w:pPr>
        <w:spacing w:after="0" w:line="240" w:lineRule="auto"/>
        <w:ind w:firstLine="720"/>
        <w:jc w:val="both"/>
        <w:rPr>
          <w:rFonts w:ascii="Times New Roman" w:eastAsia="Times New Roman" w:hAnsi="Times New Roman" w:cs="Times New Roman"/>
          <w:bCs/>
          <w:color w:val="000000"/>
          <w:sz w:val="24"/>
          <w:szCs w:val="24"/>
        </w:rPr>
      </w:pPr>
      <w:r w:rsidRPr="00703BD4">
        <w:rPr>
          <w:rFonts w:ascii="Times New Roman" w:eastAsia="Times New Roman" w:hAnsi="Times New Roman" w:cs="Times New Roman"/>
          <w:bCs/>
          <w:color w:val="000000"/>
          <w:sz w:val="24"/>
          <w:szCs w:val="24"/>
          <w:lang w:val="en-US"/>
        </w:rPr>
        <w:drawing>
          <wp:anchor distT="0" distB="0" distL="114300" distR="114300" simplePos="0" relativeHeight="251670528" behindDoc="1" locked="0" layoutInCell="1" allowOverlap="1">
            <wp:simplePos x="0" y="0"/>
            <wp:positionH relativeFrom="column">
              <wp:posOffset>3695700</wp:posOffset>
            </wp:positionH>
            <wp:positionV relativeFrom="paragraph">
              <wp:posOffset>208280</wp:posOffset>
            </wp:positionV>
            <wp:extent cx="2324100" cy="1605915"/>
            <wp:effectExtent l="0" t="0" r="0" b="0"/>
            <wp:wrapTight wrapText="bothSides">
              <wp:wrapPolygon edited="0">
                <wp:start x="0" y="0"/>
                <wp:lineTo x="0" y="21267"/>
                <wp:lineTo x="21423" y="21267"/>
                <wp:lineTo x="21423" y="0"/>
                <wp:lineTo x="0" y="0"/>
              </wp:wrapPolygon>
            </wp:wrapTight>
            <wp:docPr id="7" name="Picture 7" descr="Буковац">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уковац">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0" cy="1605915"/>
                    </a:xfrm>
                    <a:prstGeom prst="rect">
                      <a:avLst/>
                    </a:prstGeom>
                    <a:noFill/>
                    <a:ln>
                      <a:noFill/>
                    </a:ln>
                  </pic:spPr>
                </pic:pic>
              </a:graphicData>
            </a:graphic>
          </wp:anchor>
        </w:drawing>
      </w:r>
      <w:r w:rsidR="00703BD4" w:rsidRPr="00703BD4">
        <w:rPr>
          <w:rFonts w:ascii="Times New Roman" w:eastAsia="Times New Roman" w:hAnsi="Times New Roman" w:cs="Times New Roman"/>
          <w:bCs/>
          <w:color w:val="000000"/>
          <w:sz w:val="24"/>
          <w:szCs w:val="24"/>
        </w:rPr>
        <w:t>U organizaciji mesne zajednice Bukovac, novosadskog društva „Sport za sve” i pod pokroviteljstvom Grada Novog Sada – Uprave za sport, u Bukovcu će u nedelju biti održan Dan sportskih aktivnosti. Na toj manifestaciji mogu učestvovati svi koji to žele, a biće nekoliko disciplina. Naravno, najbitnije je učešće, a u duhu ove manifestacije, bez obzira na sportske rezultate na kraju će svi biti pobednici, pošto je cilj svega druženje i sticanje navika u životu koje mogu biti samo od koristi.</w:t>
      </w:r>
    </w:p>
    <w:p w:rsidR="00440554" w:rsidRDefault="00703BD4" w:rsidP="00423929">
      <w:pPr>
        <w:spacing w:after="0" w:line="240" w:lineRule="auto"/>
        <w:ind w:firstLine="720"/>
        <w:jc w:val="both"/>
        <w:rPr>
          <w:rFonts w:ascii="Times New Roman" w:eastAsia="Times New Roman" w:hAnsi="Times New Roman" w:cs="Times New Roman"/>
          <w:bCs/>
          <w:color w:val="000000"/>
          <w:sz w:val="24"/>
          <w:szCs w:val="24"/>
        </w:rPr>
      </w:pPr>
      <w:r w:rsidRPr="00703BD4">
        <w:rPr>
          <w:rFonts w:ascii="Times New Roman" w:eastAsia="Times New Roman" w:hAnsi="Times New Roman" w:cs="Times New Roman"/>
          <w:bCs/>
          <w:color w:val="000000"/>
          <w:sz w:val="24"/>
          <w:szCs w:val="24"/>
        </w:rPr>
        <w:t xml:space="preserve">Organizatori očekuju da se zajedno takmiče roditelji i deca iz osnovne škole, ali i vrtića. U OŠ „22. avgust“ održaće se takmičarske i zabavne aktivnosti za učenike od 1. do 8. razreda, a u Staroj školi će planinari prikazati svoje aktivnosti. Biće i pešačenja. Na fudbalskom igralištu FK „Fruškogorski partizan” igraće se fudbal na male golove, zatim manifestacija „Tata, mama, trčite sa nama“, pa trka zadovoljstva za učenike 1. i 2. razreda. U džakovima će trčati osnovci iz 3. i 4. razreda. Biće održan i poligon spretnosti za dečake i devojčice iz 5. i 6. razreda, kao i nadvlačenje konopca za đake 7. i 8. razreda. Na platou kod igrališta igraće se i šah. Na kraju će sve začiniti članovi AKUD „Milica Stojadinović Srpkinja“. Organizatori pozivaju navijače i </w:t>
      </w:r>
      <w:r w:rsidRPr="00703BD4">
        <w:rPr>
          <w:rFonts w:ascii="Times New Roman" w:eastAsia="Times New Roman" w:hAnsi="Times New Roman" w:cs="Times New Roman"/>
          <w:bCs/>
          <w:color w:val="000000"/>
          <w:sz w:val="24"/>
          <w:szCs w:val="24"/>
        </w:rPr>
        <w:lastRenderedPageBreak/>
        <w:t>učesnike da se okupe u što većem broju, sve aktivnosti će početi u 10 časova, a završiće se u 12.30 sati.  </w:t>
      </w:r>
    </w:p>
    <w:p w:rsidR="00703BD4" w:rsidRPr="00423929" w:rsidRDefault="00703BD4" w:rsidP="00423929">
      <w:pPr>
        <w:spacing w:after="0" w:line="240" w:lineRule="auto"/>
        <w:ind w:firstLine="720"/>
        <w:jc w:val="both"/>
        <w:rPr>
          <w:rFonts w:ascii="Times New Roman" w:eastAsia="Times New Roman" w:hAnsi="Times New Roman" w:cs="Times New Roman"/>
          <w:bCs/>
          <w:color w:val="000000"/>
          <w:sz w:val="24"/>
          <w:szCs w:val="24"/>
        </w:rPr>
      </w:pPr>
      <w:r w:rsidRPr="00703BD4">
        <w:rPr>
          <w:rFonts w:ascii="Times New Roman" w:eastAsia="Times New Roman" w:hAnsi="Times New Roman" w:cs="Times New Roman"/>
          <w:bCs/>
          <w:color w:val="000000"/>
          <w:sz w:val="24"/>
          <w:szCs w:val="24"/>
        </w:rPr>
        <w:t> </w:t>
      </w:r>
    </w:p>
    <w:p w:rsidR="00440554" w:rsidRPr="007A72C6" w:rsidRDefault="00440554" w:rsidP="00440554">
      <w:pPr>
        <w:spacing w:after="0" w:line="240" w:lineRule="auto"/>
        <w:jc w:val="center"/>
        <w:rPr>
          <w:rFonts w:ascii="Times New Roman" w:eastAsia="Times New Roman" w:hAnsi="Times New Roman" w:cs="Times New Roman"/>
          <w:b/>
          <w:bCs/>
          <w:color w:val="0000CC"/>
          <w:sz w:val="28"/>
          <w:szCs w:val="24"/>
        </w:rPr>
      </w:pPr>
      <w:r w:rsidRPr="007A72C6">
        <w:rPr>
          <w:rFonts w:ascii="Times New Roman" w:eastAsia="Times New Roman" w:hAnsi="Times New Roman" w:cs="Times New Roman"/>
          <w:b/>
          <w:bCs/>
          <w:color w:val="0000CC"/>
          <w:sz w:val="28"/>
          <w:szCs w:val="24"/>
          <w:lang/>
        </w:rPr>
        <w:t xml:space="preserve">Igre bez granica u Žablju </w:t>
      </w:r>
      <w:r>
        <w:rPr>
          <w:rFonts w:ascii="Times New Roman" w:eastAsia="Times New Roman" w:hAnsi="Times New Roman" w:cs="Times New Roman"/>
          <w:b/>
          <w:bCs/>
          <w:color w:val="0000CC"/>
          <w:sz w:val="28"/>
          <w:szCs w:val="24"/>
        </w:rPr>
        <w:t>od</w:t>
      </w:r>
      <w:r>
        <w:rPr>
          <w:rFonts w:ascii="Times New Roman" w:eastAsia="Times New Roman" w:hAnsi="Times New Roman" w:cs="Times New Roman"/>
          <w:b/>
          <w:bCs/>
          <w:color w:val="0000CC"/>
          <w:sz w:val="28"/>
          <w:szCs w:val="24"/>
          <w:lang/>
        </w:rPr>
        <w:t xml:space="preserve"> sred</w:t>
      </w:r>
      <w:r>
        <w:rPr>
          <w:rFonts w:ascii="Times New Roman" w:eastAsia="Times New Roman" w:hAnsi="Times New Roman" w:cs="Times New Roman"/>
          <w:b/>
          <w:bCs/>
          <w:color w:val="0000CC"/>
          <w:sz w:val="28"/>
          <w:szCs w:val="24"/>
        </w:rPr>
        <w:t>e</w:t>
      </w:r>
    </w:p>
    <w:p w:rsidR="00440554" w:rsidRDefault="00440554" w:rsidP="00440554">
      <w:pPr>
        <w:spacing w:after="0" w:line="240" w:lineRule="auto"/>
        <w:ind w:firstLine="720"/>
        <w:jc w:val="both"/>
        <w:rPr>
          <w:rFonts w:ascii="Times New Roman" w:eastAsia="Times New Roman" w:hAnsi="Times New Roman" w:cs="Times New Roman"/>
          <w:bCs/>
          <w:color w:val="000000"/>
          <w:sz w:val="24"/>
          <w:szCs w:val="24"/>
          <w:lang/>
        </w:rPr>
      </w:pPr>
    </w:p>
    <w:p w:rsidR="00440554" w:rsidRDefault="00440554" w:rsidP="00440554">
      <w:pPr>
        <w:spacing w:after="0" w:line="240" w:lineRule="auto"/>
        <w:ind w:firstLine="720"/>
        <w:jc w:val="both"/>
        <w:rPr>
          <w:rFonts w:ascii="Times New Roman" w:eastAsia="Times New Roman" w:hAnsi="Times New Roman" w:cs="Times New Roman"/>
          <w:bCs/>
          <w:color w:val="000000"/>
          <w:sz w:val="24"/>
          <w:szCs w:val="24"/>
          <w:lang/>
        </w:rPr>
      </w:pPr>
      <w:r w:rsidRPr="00BB46B7">
        <w:rPr>
          <w:rFonts w:ascii="Times New Roman" w:eastAsia="Times New Roman" w:hAnsi="Times New Roman" w:cs="Times New Roman"/>
          <w:bCs/>
          <w:color w:val="000000"/>
          <w:sz w:val="24"/>
          <w:szCs w:val="24"/>
          <w:lang/>
        </w:rPr>
        <w:t>Prve "Igre bez granica" za decu sa posebnim potrebama počinju u sredu u deset sati u Žablju, a tim povodom za Jutarnji program Televizije Novi Sad govorila je Radenka Pavlov iz udruž</w:t>
      </w:r>
      <w:r>
        <w:rPr>
          <w:rFonts w:ascii="Times New Roman" w:eastAsia="Times New Roman" w:hAnsi="Times New Roman" w:cs="Times New Roman"/>
          <w:bCs/>
          <w:color w:val="000000"/>
          <w:sz w:val="24"/>
          <w:szCs w:val="24"/>
          <w:lang/>
        </w:rPr>
        <w:t xml:space="preserve">enja "Altruist" iz Žablja. </w:t>
      </w:r>
      <w:r w:rsidRPr="00BB46B7">
        <w:rPr>
          <w:rFonts w:ascii="Times New Roman" w:eastAsia="Times New Roman" w:hAnsi="Times New Roman" w:cs="Times New Roman"/>
          <w:bCs/>
          <w:color w:val="000000"/>
          <w:sz w:val="24"/>
          <w:szCs w:val="24"/>
          <w:lang/>
        </w:rPr>
        <w:t>Predviđeno je takmičenje u sedam disciplina: kros, navlačenje konopca, nošenje jajeta u kašici, sađenje krompir</w:t>
      </w:r>
      <w:r>
        <w:rPr>
          <w:rFonts w:ascii="Times New Roman" w:eastAsia="Times New Roman" w:hAnsi="Times New Roman" w:cs="Times New Roman"/>
          <w:bCs/>
          <w:color w:val="000000"/>
          <w:sz w:val="24"/>
          <w:szCs w:val="24"/>
          <w:lang/>
        </w:rPr>
        <w:t xml:space="preserve">a. </w:t>
      </w:r>
      <w:r w:rsidRPr="00BB46B7">
        <w:rPr>
          <w:rFonts w:ascii="Times New Roman" w:eastAsia="Times New Roman" w:hAnsi="Times New Roman" w:cs="Times New Roman"/>
          <w:bCs/>
          <w:color w:val="000000"/>
          <w:sz w:val="24"/>
          <w:szCs w:val="24"/>
          <w:lang/>
        </w:rPr>
        <w:t>Sve aktivnosti su prilagođene deci sa posebnim potrebama i potpuno su bezbedne, objasnila je Radenka Pavlov.</w:t>
      </w:r>
      <w:hyperlink r:id="rId14" w:history="1">
        <w:r w:rsidRPr="009A6D18">
          <w:rPr>
            <w:rStyle w:val="Hyperlink"/>
            <w:rFonts w:ascii="Times New Roman" w:eastAsia="Times New Roman" w:hAnsi="Times New Roman" w:cs="Times New Roman"/>
            <w:bCs/>
            <w:sz w:val="24"/>
            <w:szCs w:val="24"/>
            <w:lang/>
          </w:rPr>
          <w:t>http://www.youtube.com/watch?v=BFQxW32PpFU</w:t>
        </w:r>
      </w:hyperlink>
    </w:p>
    <w:p w:rsidR="00A26B0C" w:rsidRPr="00E90DA3" w:rsidRDefault="00A26B0C" w:rsidP="0018739F">
      <w:pPr>
        <w:spacing w:after="0" w:line="240" w:lineRule="auto"/>
        <w:rPr>
          <w:rFonts w:ascii="Times New Roman" w:eastAsia="Times New Roman" w:hAnsi="Times New Roman" w:cs="Times New Roman"/>
          <w:bCs/>
          <w:color w:val="0000CC"/>
          <w:sz w:val="24"/>
          <w:szCs w:val="24"/>
        </w:rPr>
      </w:pPr>
    </w:p>
    <w:p w:rsidR="0018739F" w:rsidRPr="0018739F" w:rsidRDefault="0018739F" w:rsidP="0018739F">
      <w:pPr>
        <w:spacing w:after="0" w:line="240" w:lineRule="auto"/>
        <w:jc w:val="center"/>
        <w:rPr>
          <w:rFonts w:ascii="Times New Roman" w:eastAsia="Times New Roman" w:hAnsi="Times New Roman" w:cs="Times New Roman"/>
          <w:color w:val="0000CC"/>
          <w:sz w:val="28"/>
          <w:szCs w:val="24"/>
        </w:rPr>
      </w:pPr>
      <w:r w:rsidRPr="0018739F">
        <w:rPr>
          <w:rFonts w:ascii="Times New Roman" w:eastAsia="Times New Roman" w:hAnsi="Times New Roman" w:cs="Times New Roman"/>
          <w:b/>
          <w:bCs/>
          <w:color w:val="0000CC"/>
          <w:sz w:val="28"/>
          <w:szCs w:val="24"/>
        </w:rPr>
        <w:t>Logopedska služba u Bečeju: Malo je jedan čas nedeljno</w:t>
      </w:r>
    </w:p>
    <w:p w:rsidR="0018739F" w:rsidRPr="0018739F" w:rsidRDefault="0018739F" w:rsidP="0018739F">
      <w:pPr>
        <w:spacing w:after="0" w:line="240" w:lineRule="auto"/>
        <w:jc w:val="both"/>
        <w:rPr>
          <w:rFonts w:ascii="Times New Roman" w:eastAsia="Times New Roman" w:hAnsi="Times New Roman" w:cs="Times New Roman"/>
          <w:sz w:val="24"/>
          <w:szCs w:val="24"/>
        </w:rPr>
      </w:pPr>
    </w:p>
    <w:p w:rsidR="0018739F" w:rsidRDefault="0018739F" w:rsidP="0018739F">
      <w:pPr>
        <w:spacing w:after="0" w:line="240" w:lineRule="auto"/>
        <w:ind w:firstLine="720"/>
        <w:jc w:val="both"/>
        <w:rPr>
          <w:rFonts w:ascii="Times New Roman" w:eastAsia="Times New Roman" w:hAnsi="Times New Roman" w:cs="Times New Roman"/>
          <w:sz w:val="24"/>
          <w:szCs w:val="24"/>
        </w:rPr>
      </w:pPr>
      <w:r w:rsidRPr="0018739F">
        <w:rPr>
          <w:rFonts w:ascii="Times New Roman" w:eastAsia="Times New Roman" w:hAnsi="Times New Roman" w:cs="Times New Roman"/>
          <w:sz w:val="24"/>
          <w:szCs w:val="24"/>
        </w:rPr>
        <w:t>Anketa sprovedena 2003. godine pokazala je da je velikom broju dece u bečejskoj opštini potrebna pomoć logopeda, te da je potrebno da se angažuju četiri stručnjaka koji će davati deci logopedsku podršku. Ali, zbog nedostatka novca i nerazumevanja problema, ništa nije urađeno. Deca, čiji su roditelji mogli sebi to da priušte, odlazila su u Novi Sad i radila s logopedom. Punih pet godina se tražio način kako da se organizuje logopedska služba u Bečeju, i tek kada su defektolozi koji rade u okviru specijalne škole „Bratstvo” rekli da oni to znaju i žele da rade, stvari su se pomerile. Kako je u to vreme počela transformacija specijalnih škola u razvojne centre, to je bila šansa da se sve ugradi u razvojni plan škole. - Iako su potrebe bile daleko veće, 2009. godine smo počeli s dva logopeda, po jednim za srpski i mađarski jezik. Kada je resorno ministarstvo školske 2012/2013. godine prepoznalo da specijalne škole mogu da pruže odgovarajuću logopedsku podršku, iskoristili smo taj momenat i zaposlili četiri logopeda. Opštinska Interresorna komisija donese rešenje i na osnovu toga Resurski centar organizuje postojeći kadar za rad u ŠOSO „Bratstvo“ – kaže koordinatorka u Resurskom centru mr Elvira Rajšli Tokoš.</w:t>
      </w:r>
    </w:p>
    <w:p w:rsidR="007909D4" w:rsidRPr="007909D4" w:rsidRDefault="0018739F" w:rsidP="007909D4">
      <w:pPr>
        <w:spacing w:after="0" w:line="240" w:lineRule="auto"/>
        <w:ind w:firstLine="720"/>
        <w:jc w:val="both"/>
        <w:rPr>
          <w:rFonts w:ascii="Times New Roman" w:eastAsia="Times New Roman" w:hAnsi="Times New Roman" w:cs="Times New Roman"/>
          <w:sz w:val="24"/>
          <w:szCs w:val="24"/>
        </w:rPr>
      </w:pPr>
      <w:r w:rsidRPr="0018739F">
        <w:rPr>
          <w:rFonts w:ascii="Times New Roman" w:eastAsia="Times New Roman" w:hAnsi="Times New Roman" w:cs="Times New Roman"/>
          <w:sz w:val="24"/>
          <w:szCs w:val="24"/>
        </w:rPr>
        <w:t>Tako deca od 7 do 18 godine imaju u ovoj školi logopedsku podršku po jedan čas nedeljno. Bolje bi bilo kada bi deca imala više časova nedeljno, ali s aktuelnim brojem angažovanih logopeda to fizički nije izvodljivo. - Optimalno bi bilo dva do tri časa nedeljno, zavisno od patologije govora deteta, ali ne treba izgubiti iz vida da mi radimo i sa decom iz Bačkog Gradišta i Bačkog Petrovog Sela, kao i u predškolskoj ustanovi. U sadašnjim uslovima jedan logoped radi sa 20 do 22 dece - dodaje Elvira Rajšli Tokoš. Iskustva su pokazala da su rezultati najbolji ako se dete podvrgne logopedskoj podršci u ranom detinjstvu, od tri do pet godina. - Tada deca sve shvataju kao igru, a ne obavezu, pa je daleko lakše sa njima raditi i efekti su veći. Kada dete pođe u školu i ima obavezu da čita i piše, stiče osećaj neuspeha, pa sve postaje teže. Upravo iz tog razloga raduje da su roditelji promenili svoja razmišljanja i pre nego što dete pođe u školu navrate do nas s molbom da povere da li je njihovom detetu potrebna logopedska podrška. Rečju, roditelji više nisu zatvoreni prema ovom problemu, pa i nama logopedima postaje lakše da se bavimo problemom koji deca imaju sa govorom - zaključuje Elvira Rajšli Tokoš.</w:t>
      </w:r>
    </w:p>
    <w:p w:rsidR="007909D4" w:rsidRDefault="007909D4" w:rsidP="007909D4">
      <w:pPr>
        <w:spacing w:after="0" w:line="240" w:lineRule="auto"/>
        <w:jc w:val="both"/>
        <w:rPr>
          <w:rFonts w:ascii="Times New Roman" w:eastAsia="Times New Roman" w:hAnsi="Times New Roman" w:cs="Times New Roman"/>
          <w:sz w:val="24"/>
          <w:szCs w:val="24"/>
          <w:lang/>
        </w:rPr>
      </w:pPr>
    </w:p>
    <w:p w:rsidR="007909D4" w:rsidRPr="007909D4" w:rsidRDefault="007909D4" w:rsidP="006172D1">
      <w:pPr>
        <w:spacing w:after="0" w:line="240" w:lineRule="auto"/>
        <w:jc w:val="center"/>
        <w:rPr>
          <w:rFonts w:ascii="Times New Roman" w:eastAsia="Times New Roman" w:hAnsi="Times New Roman" w:cs="Times New Roman"/>
          <w:b/>
          <w:bCs/>
          <w:color w:val="FF0000"/>
          <w:sz w:val="28"/>
          <w:szCs w:val="24"/>
        </w:rPr>
      </w:pPr>
      <w:r w:rsidRPr="007909D4">
        <w:rPr>
          <w:rFonts w:ascii="Times New Roman" w:eastAsia="Times New Roman" w:hAnsi="Times New Roman" w:cs="Times New Roman"/>
          <w:b/>
          <w:bCs/>
          <w:color w:val="FF0000"/>
          <w:sz w:val="28"/>
          <w:szCs w:val="24"/>
        </w:rPr>
        <w:t>Subotica: Šest maloletnih migranata</w:t>
      </w:r>
    </w:p>
    <w:p w:rsidR="007909D4" w:rsidRPr="007909D4" w:rsidRDefault="007909D4" w:rsidP="006172D1">
      <w:pPr>
        <w:spacing w:after="0" w:line="240" w:lineRule="auto"/>
        <w:jc w:val="center"/>
        <w:rPr>
          <w:rFonts w:ascii="Times New Roman" w:eastAsia="Times New Roman" w:hAnsi="Times New Roman" w:cs="Times New Roman"/>
          <w:b/>
          <w:bCs/>
          <w:color w:val="FF0000"/>
          <w:sz w:val="28"/>
          <w:szCs w:val="24"/>
        </w:rPr>
      </w:pPr>
      <w:r w:rsidRPr="007909D4">
        <w:rPr>
          <w:rFonts w:ascii="Times New Roman" w:eastAsia="Times New Roman" w:hAnsi="Times New Roman" w:cs="Times New Roman"/>
          <w:b/>
          <w:bCs/>
          <w:color w:val="FF0000"/>
          <w:sz w:val="28"/>
          <w:szCs w:val="24"/>
        </w:rPr>
        <w:t xml:space="preserve"> smešteno u Prihvatnu stanicu</w:t>
      </w:r>
    </w:p>
    <w:p w:rsidR="007909D4" w:rsidRPr="007909D4" w:rsidRDefault="007909D4" w:rsidP="006172D1">
      <w:pPr>
        <w:spacing w:after="0" w:line="240" w:lineRule="auto"/>
        <w:jc w:val="both"/>
        <w:rPr>
          <w:rFonts w:ascii="Times New Roman" w:eastAsia="Times New Roman" w:hAnsi="Times New Roman" w:cs="Times New Roman"/>
          <w:sz w:val="24"/>
          <w:szCs w:val="24"/>
        </w:rPr>
      </w:pPr>
    </w:p>
    <w:p w:rsidR="007909D4" w:rsidRDefault="007909D4" w:rsidP="006172D1">
      <w:pPr>
        <w:spacing w:after="0" w:line="240" w:lineRule="auto"/>
        <w:ind w:firstLine="720"/>
        <w:jc w:val="both"/>
        <w:rPr>
          <w:rFonts w:ascii="Times New Roman" w:eastAsia="Times New Roman" w:hAnsi="Times New Roman" w:cs="Times New Roman"/>
          <w:sz w:val="24"/>
          <w:szCs w:val="24"/>
        </w:rPr>
      </w:pPr>
      <w:r w:rsidRPr="007909D4">
        <w:rPr>
          <w:rFonts w:ascii="Times New Roman" w:eastAsia="Times New Roman" w:hAnsi="Times New Roman" w:cs="Times New Roman"/>
          <w:sz w:val="24"/>
          <w:szCs w:val="24"/>
        </w:rPr>
        <w:lastRenderedPageBreak/>
        <w:t>U prvih devet meseci Centru za socijalni rad  prijavljen je pokušaj ilegalnog prelaska državne granice za 29 lica, od kojih su 23 odrasle, dok je šest lica bilo maloletno. U toku prošle godine prijavljeno je 31  lice u pokušaju ilegalnog prelaska državne granice. Od toga je bilo 11 odraslih i 20 maloletnih lica. Gostujući juče u emisiji “Yueko popodne”, Rada Božić je objasnila da se po pitanju migranata i azilanata maloletna lica smeštaju u Prihvatnu stanicu, koja se nalazi u Kolevci. Centar za socijalni rad je i deo projekta koji vodi brigu o migrantima.</w:t>
      </w:r>
    </w:p>
    <w:p w:rsidR="007909D4" w:rsidRPr="006172D1" w:rsidRDefault="007909D4" w:rsidP="006172D1">
      <w:pPr>
        <w:spacing w:after="0" w:line="240" w:lineRule="auto"/>
        <w:ind w:firstLine="720"/>
        <w:jc w:val="both"/>
        <w:rPr>
          <w:rFonts w:ascii="Times New Roman" w:eastAsia="Times New Roman" w:hAnsi="Times New Roman" w:cs="Times New Roman"/>
          <w:sz w:val="24"/>
          <w:szCs w:val="24"/>
        </w:rPr>
      </w:pPr>
    </w:p>
    <w:p w:rsidR="00BB46B7" w:rsidRPr="00BB46B7" w:rsidRDefault="00BB46B7" w:rsidP="00BB46B7">
      <w:pPr>
        <w:spacing w:after="0" w:line="240" w:lineRule="auto"/>
        <w:jc w:val="center"/>
        <w:rPr>
          <w:rFonts w:ascii="Times New Roman" w:eastAsia="Times New Roman" w:hAnsi="Times New Roman" w:cs="Times New Roman"/>
          <w:b/>
          <w:color w:val="FF0000"/>
          <w:sz w:val="28"/>
          <w:szCs w:val="24"/>
          <w:lang/>
        </w:rPr>
      </w:pPr>
      <w:r w:rsidRPr="00BB46B7">
        <w:rPr>
          <w:rFonts w:ascii="Times New Roman" w:eastAsia="Times New Roman" w:hAnsi="Times New Roman" w:cs="Times New Roman"/>
          <w:b/>
          <w:color w:val="FF0000"/>
          <w:sz w:val="28"/>
          <w:szCs w:val="24"/>
          <w:lang/>
        </w:rPr>
        <w:t>Edukativni turniri u Pančevu</w:t>
      </w:r>
    </w:p>
    <w:p w:rsidR="00BB46B7" w:rsidRDefault="00BB46B7" w:rsidP="00BB46B7">
      <w:pPr>
        <w:spacing w:after="0" w:line="240" w:lineRule="auto"/>
        <w:jc w:val="both"/>
        <w:rPr>
          <w:rFonts w:ascii="Times New Roman" w:eastAsia="Times New Roman" w:hAnsi="Times New Roman" w:cs="Times New Roman"/>
          <w:color w:val="FF0000"/>
          <w:sz w:val="24"/>
          <w:szCs w:val="24"/>
          <w:lang/>
        </w:rPr>
      </w:pPr>
    </w:p>
    <w:p w:rsidR="00BB46B7" w:rsidRDefault="00BB46B7" w:rsidP="00BB46B7">
      <w:pPr>
        <w:spacing w:after="0" w:line="240" w:lineRule="auto"/>
        <w:ind w:firstLine="720"/>
        <w:jc w:val="both"/>
        <w:rPr>
          <w:rFonts w:ascii="Times New Roman" w:eastAsia="Times New Roman" w:hAnsi="Times New Roman" w:cs="Times New Roman"/>
          <w:sz w:val="24"/>
          <w:szCs w:val="24"/>
          <w:lang/>
        </w:rPr>
      </w:pPr>
      <w:r w:rsidRPr="00BB46B7">
        <w:rPr>
          <w:rFonts w:ascii="Times New Roman" w:eastAsia="Times New Roman" w:hAnsi="Times New Roman" w:cs="Times New Roman"/>
          <w:sz w:val="24"/>
          <w:szCs w:val="24"/>
          <w:lang/>
        </w:rPr>
        <w:t>Obeležavajući Evropski dan borbe protiv trgovine ljudima, Crveni krst Pančeva organizovao je brojne edukativne turnire.  Na taj način je, kroz igru, školarcima i mladima ukazali na rizične situacije i upoznali ih sa merama opreza.</w:t>
      </w:r>
      <w:r w:rsidR="007909D4">
        <w:rPr>
          <w:rFonts w:ascii="Times New Roman" w:eastAsia="Times New Roman" w:hAnsi="Times New Roman" w:cs="Times New Roman"/>
          <w:sz w:val="24"/>
          <w:szCs w:val="24"/>
        </w:rPr>
        <w:tab/>
      </w:r>
      <w:hyperlink r:id="rId15" w:history="1">
        <w:r w:rsidRPr="009A6D18">
          <w:rPr>
            <w:rStyle w:val="Hyperlink"/>
            <w:rFonts w:ascii="Times New Roman" w:eastAsia="Times New Roman" w:hAnsi="Times New Roman" w:cs="Times New Roman"/>
            <w:sz w:val="24"/>
            <w:szCs w:val="24"/>
            <w:lang/>
          </w:rPr>
          <w:t>http://www.youtube.com/watch?v=lhE9mB7o4Fc</w:t>
        </w:r>
      </w:hyperlink>
    </w:p>
    <w:p w:rsidR="00BB46B7" w:rsidRDefault="00BB46B7" w:rsidP="0018739F">
      <w:pPr>
        <w:spacing w:after="0" w:line="240" w:lineRule="auto"/>
        <w:jc w:val="both"/>
        <w:rPr>
          <w:rFonts w:ascii="Times New Roman" w:eastAsia="Times New Roman" w:hAnsi="Times New Roman" w:cs="Times New Roman"/>
          <w:color w:val="FF0000"/>
          <w:sz w:val="24"/>
          <w:szCs w:val="24"/>
        </w:rPr>
      </w:pPr>
    </w:p>
    <w:p w:rsidR="007909D4" w:rsidRPr="007909D4" w:rsidRDefault="007909D4" w:rsidP="007909D4">
      <w:pPr>
        <w:spacing w:after="0" w:line="240" w:lineRule="auto"/>
        <w:jc w:val="center"/>
        <w:rPr>
          <w:rFonts w:ascii="Times New Roman" w:eastAsia="Times New Roman" w:hAnsi="Times New Roman" w:cs="Times New Roman"/>
          <w:b/>
          <w:color w:val="FF0000"/>
          <w:sz w:val="28"/>
          <w:szCs w:val="24"/>
        </w:rPr>
      </w:pPr>
      <w:r w:rsidRPr="007909D4">
        <w:rPr>
          <w:rFonts w:ascii="Times New Roman" w:eastAsia="Times New Roman" w:hAnsi="Times New Roman" w:cs="Times New Roman"/>
          <w:b/>
          <w:color w:val="FF0000"/>
          <w:sz w:val="28"/>
          <w:szCs w:val="24"/>
        </w:rPr>
        <w:t>Evropski dan borbe protiv trgovine ljudima</w:t>
      </w:r>
    </w:p>
    <w:p w:rsidR="007909D4" w:rsidRDefault="007909D4" w:rsidP="007909D4">
      <w:pPr>
        <w:spacing w:after="0" w:line="240" w:lineRule="auto"/>
        <w:jc w:val="both"/>
        <w:rPr>
          <w:rFonts w:ascii="Times New Roman" w:eastAsia="Times New Roman" w:hAnsi="Times New Roman" w:cs="Times New Roman"/>
          <w:color w:val="FF0000"/>
          <w:sz w:val="24"/>
          <w:szCs w:val="24"/>
        </w:rPr>
      </w:pPr>
    </w:p>
    <w:p w:rsidR="007909D4" w:rsidRPr="007909D4" w:rsidRDefault="007909D4" w:rsidP="007909D4">
      <w:pPr>
        <w:spacing w:after="0" w:line="240" w:lineRule="auto"/>
        <w:ind w:firstLine="720"/>
        <w:jc w:val="both"/>
        <w:rPr>
          <w:rFonts w:ascii="Times New Roman" w:eastAsia="Times New Roman" w:hAnsi="Times New Roman" w:cs="Times New Roman"/>
          <w:color w:val="000000"/>
          <w:sz w:val="24"/>
          <w:szCs w:val="24"/>
        </w:rPr>
      </w:pPr>
      <w:r w:rsidRPr="007909D4">
        <w:rPr>
          <w:rFonts w:ascii="Times New Roman" w:eastAsia="Times New Roman" w:hAnsi="Times New Roman" w:cs="Times New Roman"/>
          <w:color w:val="000000"/>
          <w:sz w:val="24"/>
          <w:szCs w:val="24"/>
        </w:rPr>
        <w:t>U subotu</w:t>
      </w:r>
      <w:r>
        <w:rPr>
          <w:rFonts w:ascii="Times New Roman" w:eastAsia="Times New Roman" w:hAnsi="Times New Roman" w:cs="Times New Roman"/>
          <w:color w:val="000000"/>
          <w:sz w:val="24"/>
          <w:szCs w:val="24"/>
        </w:rPr>
        <w:t>, 18. oktobra</w:t>
      </w:r>
      <w:r w:rsidRPr="007909D4">
        <w:rPr>
          <w:rFonts w:ascii="Times New Roman" w:eastAsia="Times New Roman" w:hAnsi="Times New Roman" w:cs="Times New Roman"/>
          <w:color w:val="000000"/>
          <w:sz w:val="24"/>
          <w:szCs w:val="24"/>
        </w:rPr>
        <w:t xml:space="preserve"> je obeležen Evropski dan borbe protiv trgovine ljudima. Trgovina ljudima je problem u porastu, kako u Evropskoj Uniji, tako i u svetu. Njene najveće žrtve su žene, deca i raseljena lica, uglavnom u svrhu prostitucije i prinudnog rada. Centar za socijalni rad u Subotici u saradnji sa drugim institucijama i nevladinim organizacijama nosilac je Lokalne mreže u borbi protiv trgovine ljudima. U poslednje vreme se posebna pažnja skreće  i na migrante i azilante, koji mogu da budu deo lanca trgovine ljudima.Svako do nas može da postane žrtva trgovine ljudima. Žene i muškarci u potrazi za boljim životom nesvesno postaju žrtve trgovine ljudima i iz tog lanca teško izlaze. U poslednje vreme je primetan porast radne eksplotacije, gde su najčešće žrtve muškarci.Na gradskom trgu građani su mogli danas se informišu o ovom problemu, jer su volonteri nekoliko nevladinih organiozacija delili flajere.</w:t>
      </w:r>
    </w:p>
    <w:p w:rsidR="007909D4" w:rsidRPr="007909D4" w:rsidRDefault="007909D4" w:rsidP="007909D4">
      <w:pPr>
        <w:spacing w:after="0" w:line="240" w:lineRule="auto"/>
        <w:ind w:firstLine="720"/>
        <w:jc w:val="both"/>
        <w:rPr>
          <w:rFonts w:ascii="Times New Roman" w:eastAsia="Times New Roman" w:hAnsi="Times New Roman" w:cs="Times New Roman"/>
          <w:color w:val="000000"/>
          <w:sz w:val="24"/>
          <w:szCs w:val="24"/>
        </w:rPr>
      </w:pPr>
      <w:r w:rsidRPr="007909D4">
        <w:rPr>
          <w:rFonts w:ascii="Times New Roman" w:eastAsia="Times New Roman" w:hAnsi="Times New Roman" w:cs="Times New Roman"/>
          <w:color w:val="000000"/>
          <w:sz w:val="24"/>
          <w:szCs w:val="24"/>
        </w:rPr>
        <w:t>Deca se  eksploatišu radi prosjačenja i krađe. Trgovinom ljudima kao veoma unosnim poslom bave se mreže organizovanih bandi koje su sve aktivnije na teritoriji EU, ali i van nje. U oblasti trgovine ljudima, Srbija je i dalje zemlja porekla, tranzita i destinacije za žrtve trgovine ljudima, u kojoj postoje svi oblici eksploatacije, pogotovo seksualna ekspoloatacija i radna eksploatacija. Pokrenute su nove kampanje u cilju podizanja svesti, započeti su treninzi za tužioce, i ovu praksu bi trebalo nastaviti. Proširena je mreža lokalnih timova za borbu protiv trgovine ljudima i sada obuhvata 17 lokalnih zajednica. Nacrt strategije za borbu protiv trgovine ljudima za period  2013- 2018. godine, kao i akcioni plan za period 2014- 2015. godina još uvek nisu usvojeni. Prevencija, krivično gonjenje učinilaca i zaštita žrtava su glavni ciljevi EU u borbi protiv trgovine ljudima koja predstavlja vid savremenog ropstva.Bilo da smo zemlja destinacije ili porekla tih ljudi, trgovina ljudima je problem koji se tiče svih nas.</w:t>
      </w:r>
      <w:r>
        <w:rPr>
          <w:rFonts w:ascii="Times New Roman" w:eastAsia="Times New Roman" w:hAnsi="Times New Roman" w:cs="Times New Roman"/>
          <w:color w:val="000000"/>
          <w:sz w:val="24"/>
          <w:szCs w:val="24"/>
        </w:rPr>
        <w:tab/>
      </w:r>
      <w:hyperlink r:id="rId16" w:history="1">
        <w:r w:rsidRPr="009A6D18">
          <w:rPr>
            <w:rStyle w:val="Hyperlink"/>
            <w:rFonts w:ascii="Times New Roman" w:eastAsia="Times New Roman" w:hAnsi="Times New Roman" w:cs="Times New Roman"/>
            <w:sz w:val="24"/>
            <w:szCs w:val="24"/>
          </w:rPr>
          <w:t>http://www.youtube.com/watch?v=A_rWquUk9Bg</w:t>
        </w:r>
      </w:hyperlink>
    </w:p>
    <w:p w:rsidR="007909D4" w:rsidRPr="007909D4" w:rsidRDefault="007909D4" w:rsidP="0018739F">
      <w:pPr>
        <w:spacing w:after="0" w:line="240" w:lineRule="auto"/>
        <w:jc w:val="both"/>
        <w:rPr>
          <w:rFonts w:ascii="Times New Roman" w:eastAsia="Times New Roman" w:hAnsi="Times New Roman" w:cs="Times New Roman"/>
          <w:color w:val="000000"/>
          <w:sz w:val="24"/>
          <w:szCs w:val="24"/>
        </w:rPr>
      </w:pPr>
    </w:p>
    <w:p w:rsidR="0018739F" w:rsidRPr="00331E96" w:rsidRDefault="0018739F" w:rsidP="0018739F">
      <w:pPr>
        <w:spacing w:after="0" w:line="240" w:lineRule="auto"/>
        <w:jc w:val="center"/>
        <w:rPr>
          <w:rFonts w:ascii="Times New Roman" w:eastAsia="Times New Roman" w:hAnsi="Times New Roman" w:cs="Times New Roman"/>
          <w:b/>
          <w:color w:val="FF0000"/>
          <w:sz w:val="28"/>
          <w:szCs w:val="24"/>
          <w:lang w:val="en-US"/>
        </w:rPr>
      </w:pPr>
      <w:r w:rsidRPr="00331E96">
        <w:rPr>
          <w:rFonts w:ascii="Times New Roman" w:eastAsia="Times New Roman" w:hAnsi="Times New Roman" w:cs="Times New Roman"/>
          <w:b/>
          <w:color w:val="FF0000"/>
          <w:sz w:val="28"/>
          <w:szCs w:val="24"/>
          <w:lang w:val="en-US"/>
        </w:rPr>
        <w:t>Internet zavisnost: Lečenje traje godinu dana</w:t>
      </w:r>
    </w:p>
    <w:p w:rsidR="0018739F" w:rsidRPr="0018739F" w:rsidRDefault="0018739F" w:rsidP="0018739F">
      <w:pPr>
        <w:spacing w:after="0" w:line="240" w:lineRule="auto"/>
        <w:jc w:val="both"/>
        <w:rPr>
          <w:rFonts w:ascii="Times New Roman" w:eastAsia="Times New Roman" w:hAnsi="Times New Roman" w:cs="Times New Roman"/>
          <w:sz w:val="24"/>
          <w:szCs w:val="24"/>
          <w:lang w:val="en-US"/>
        </w:rPr>
      </w:pPr>
    </w:p>
    <w:p w:rsidR="0018739F" w:rsidRPr="0018739F" w:rsidRDefault="0018739F" w:rsidP="0018739F">
      <w:pPr>
        <w:spacing w:after="0" w:line="240" w:lineRule="auto"/>
        <w:ind w:firstLine="720"/>
        <w:jc w:val="both"/>
        <w:rPr>
          <w:rFonts w:ascii="Times New Roman" w:eastAsia="Times New Roman" w:hAnsi="Times New Roman" w:cs="Times New Roman"/>
          <w:sz w:val="24"/>
          <w:szCs w:val="24"/>
          <w:lang w:val="en-US"/>
        </w:rPr>
      </w:pPr>
      <w:r w:rsidRPr="0018739F">
        <w:rPr>
          <w:rFonts w:ascii="Times New Roman" w:eastAsia="Times New Roman" w:hAnsi="Times New Roman" w:cs="Times New Roman"/>
          <w:sz w:val="24"/>
          <w:szCs w:val="24"/>
          <w:lang w:val="en-US"/>
        </w:rPr>
        <w:t xml:space="preserve">Da su sredovečni muškarci sve više zavisni od interneta, igrica, društvenih mreža i pornografije, potvrđuje i direktor Specijalne bolnice za lečenje bolesti zavisnosti „Vita“ Milan Vlaisavljević. - Virtuelni poker i druge onlajn igrice, igre na sreću, socijalne mreže i pornografija opsesija su muškarcima. Svest o tome da i od toga mogu da postanu zavisni slabo je razvijena, pa se još retko javljaju za pomoć. Međutim, ta zavisnost je ista kao ona od kocke ili droge, deluje na </w:t>
      </w:r>
      <w:r w:rsidRPr="0018739F">
        <w:rPr>
          <w:rFonts w:ascii="Times New Roman" w:eastAsia="Times New Roman" w:hAnsi="Times New Roman" w:cs="Times New Roman"/>
          <w:sz w:val="24"/>
          <w:szCs w:val="24"/>
          <w:lang w:val="en-US"/>
        </w:rPr>
        <w:lastRenderedPageBreak/>
        <w:t>iste centre u mozgu - kaže Vlaisavljević.Lečenje od ove zavisnosti traje minimum godinu dana, a pacijentima nije zabranjeno da koriste u toku lečenja računar. “Cilj lečenja je da ih usmerimo kako da ispravno koriste računar i internet, odnosno da ih naučimo uravnoteženom stilu života, uz ostale društvene i fizičke aktivnosti”, kaže Milan Vlaisavljević.</w:t>
      </w:r>
    </w:p>
    <w:p w:rsidR="0018739F" w:rsidRPr="0018739F" w:rsidRDefault="0018739F" w:rsidP="0018739F">
      <w:pPr>
        <w:spacing w:after="0" w:line="240" w:lineRule="auto"/>
        <w:jc w:val="both"/>
        <w:rPr>
          <w:rFonts w:ascii="Times New Roman" w:eastAsia="Times New Roman" w:hAnsi="Times New Roman" w:cs="Times New Roman"/>
          <w:sz w:val="24"/>
          <w:szCs w:val="24"/>
        </w:rPr>
      </w:pPr>
    </w:p>
    <w:p w:rsidR="0018739F" w:rsidRPr="00331E96" w:rsidRDefault="0018739F" w:rsidP="0018739F">
      <w:pPr>
        <w:spacing w:after="0" w:line="240" w:lineRule="auto"/>
        <w:jc w:val="center"/>
        <w:rPr>
          <w:rFonts w:ascii="Times New Roman" w:eastAsia="Times New Roman" w:hAnsi="Times New Roman" w:cs="Times New Roman"/>
          <w:b/>
          <w:color w:val="FF0000"/>
          <w:sz w:val="28"/>
          <w:szCs w:val="24"/>
          <w:lang/>
        </w:rPr>
      </w:pPr>
      <w:r w:rsidRPr="00331E96">
        <w:rPr>
          <w:rFonts w:ascii="Times New Roman" w:eastAsia="Times New Roman" w:hAnsi="Times New Roman" w:cs="Times New Roman"/>
          <w:b/>
          <w:color w:val="FF0000"/>
          <w:sz w:val="28"/>
          <w:szCs w:val="24"/>
          <w:lang/>
        </w:rPr>
        <w:t>Porodični obroci sprečavaju gojenje kod dece</w:t>
      </w:r>
    </w:p>
    <w:p w:rsidR="0018739F" w:rsidRPr="0018739F" w:rsidRDefault="0018739F" w:rsidP="0018739F">
      <w:pPr>
        <w:spacing w:after="0" w:line="240" w:lineRule="auto"/>
        <w:jc w:val="both"/>
        <w:rPr>
          <w:rFonts w:ascii="Times New Roman" w:eastAsia="Times New Roman" w:hAnsi="Times New Roman" w:cs="Times New Roman"/>
          <w:sz w:val="24"/>
          <w:szCs w:val="24"/>
          <w:lang/>
        </w:rPr>
      </w:pPr>
    </w:p>
    <w:p w:rsidR="0018739F" w:rsidRDefault="0018739F" w:rsidP="0018739F">
      <w:pPr>
        <w:spacing w:after="0" w:line="240" w:lineRule="auto"/>
        <w:ind w:firstLine="720"/>
        <w:jc w:val="both"/>
        <w:rPr>
          <w:rFonts w:ascii="Times New Roman" w:eastAsia="Times New Roman" w:hAnsi="Times New Roman" w:cs="Times New Roman"/>
          <w:sz w:val="24"/>
          <w:szCs w:val="24"/>
        </w:rPr>
      </w:pPr>
      <w:r w:rsidRPr="0018739F">
        <w:rPr>
          <w:rFonts w:ascii="Times New Roman" w:eastAsia="Times New Roman" w:hAnsi="Times New Roman" w:cs="Times New Roman"/>
          <w:sz w:val="24"/>
          <w:szCs w:val="24"/>
          <w:lang/>
        </w:rPr>
        <w:t>Mirni porodični obroci s pozitivnom atmosferom mogu da spreče nakupljanje suvišnih kilograma kod dece, objavili su američki naučnici.Istraživanje sprovedeno na Univerzitetu Minesota sugeriše da deca odrasla u porodicama u kojima nedostaje pozitivna atmosfera oko porodičnog stola imaju znatno veće šanse za gojaznost.Podaci objavljeni u stručnom časopisu "Pediatrics" zasnivaju se na proučavanju video snimaka obroka 120 porodica.Inače, češći porodični obroci su već ranije povezani s manjim rizikom za gojaznost kod dece, a sada se potvrdilo da je prekomerna telesna masa češća kod dece koja imaju običaj da jedu u svojoj sobi umesto sa ostalim članovima porodice.Pored toga, obroci su kod dece s viškom kilograma u proseku trajali kraće nego kod dece s preporučenom telesnom masom.</w:t>
      </w:r>
    </w:p>
    <w:p w:rsidR="00C17FC0" w:rsidRDefault="00C17FC0" w:rsidP="00C17FC0">
      <w:pPr>
        <w:spacing w:after="0" w:line="240" w:lineRule="auto"/>
        <w:jc w:val="both"/>
        <w:rPr>
          <w:rFonts w:ascii="Times New Roman" w:eastAsia="Times New Roman" w:hAnsi="Times New Roman" w:cs="Times New Roman"/>
          <w:sz w:val="24"/>
          <w:szCs w:val="24"/>
        </w:rPr>
      </w:pPr>
    </w:p>
    <w:p w:rsidR="00755B8D" w:rsidRPr="00755B8D" w:rsidRDefault="00755B8D" w:rsidP="00755B8D">
      <w:pPr>
        <w:spacing w:after="0" w:line="240" w:lineRule="auto"/>
        <w:jc w:val="center"/>
        <w:rPr>
          <w:rFonts w:ascii="Times New Roman" w:eastAsia="Times New Roman" w:hAnsi="Times New Roman" w:cs="Times New Roman"/>
          <w:b/>
          <w:color w:val="FF0000"/>
          <w:sz w:val="28"/>
          <w:szCs w:val="24"/>
        </w:rPr>
      </w:pPr>
      <w:r w:rsidRPr="00755B8D">
        <w:rPr>
          <w:rFonts w:ascii="Times New Roman" w:eastAsia="Times New Roman" w:hAnsi="Times New Roman" w:cs="Times New Roman"/>
          <w:b/>
          <w:color w:val="FF0000"/>
          <w:sz w:val="28"/>
          <w:szCs w:val="24"/>
        </w:rPr>
        <w:t>Bubica ili haj tek prevara</w:t>
      </w:r>
    </w:p>
    <w:p w:rsidR="00755B8D" w:rsidRDefault="00755B8D" w:rsidP="00755B8D">
      <w:pPr>
        <w:spacing w:after="0" w:line="240" w:lineRule="auto"/>
        <w:jc w:val="both"/>
        <w:rPr>
          <w:rFonts w:ascii="Times New Roman" w:eastAsia="Times New Roman" w:hAnsi="Times New Roman" w:cs="Times New Roman"/>
          <w:b/>
          <w:bCs/>
          <w:sz w:val="24"/>
          <w:szCs w:val="24"/>
          <w:lang w:val="en-US"/>
        </w:rPr>
      </w:pPr>
    </w:p>
    <w:p w:rsidR="00755B8D" w:rsidRDefault="007A72C6" w:rsidP="00755B8D">
      <w:pPr>
        <w:spacing w:after="0" w:line="240" w:lineRule="auto"/>
        <w:ind w:firstLine="720"/>
        <w:jc w:val="both"/>
        <w:rPr>
          <w:rFonts w:ascii="Times New Roman" w:eastAsia="Times New Roman" w:hAnsi="Times New Roman" w:cs="Times New Roman"/>
          <w:b/>
          <w:bCs/>
          <w:sz w:val="24"/>
          <w:szCs w:val="24"/>
        </w:rPr>
      </w:pPr>
      <w:r w:rsidRPr="00755B8D">
        <w:rPr>
          <w:rFonts w:ascii="Times New Roman" w:eastAsia="Times New Roman" w:hAnsi="Times New Roman" w:cs="Times New Roman"/>
          <w:sz w:val="24"/>
          <w:szCs w:val="24"/>
          <w:lang w:val="en-US"/>
        </w:rPr>
        <w:drawing>
          <wp:anchor distT="0" distB="0" distL="114300" distR="114300" simplePos="0" relativeHeight="251667456" behindDoc="0" locked="0" layoutInCell="1" allowOverlap="1">
            <wp:simplePos x="0" y="0"/>
            <wp:positionH relativeFrom="column">
              <wp:posOffset>3810000</wp:posOffset>
            </wp:positionH>
            <wp:positionV relativeFrom="paragraph">
              <wp:posOffset>231140</wp:posOffset>
            </wp:positionV>
            <wp:extent cx="2071370" cy="1431925"/>
            <wp:effectExtent l="0" t="0" r="5080" b="0"/>
            <wp:wrapSquare wrapText="bothSides"/>
            <wp:docPr id="3" name="Picture 3" descr="Бубица или „хај тек” превар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убица или „хај тек” превара">
                      <a:hlinkClick r:id="rId17"/>
                    </pic:cNvPr>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1370" cy="1431925"/>
                    </a:xfrm>
                    <a:prstGeom prst="rect">
                      <a:avLst/>
                    </a:prstGeom>
                    <a:noFill/>
                    <a:ln>
                      <a:noFill/>
                    </a:ln>
                  </pic:spPr>
                </pic:pic>
              </a:graphicData>
            </a:graphic>
          </wp:anchor>
        </w:drawing>
      </w:r>
      <w:r w:rsidR="00755B8D" w:rsidRPr="00755B8D">
        <w:rPr>
          <w:rFonts w:ascii="Times New Roman" w:eastAsia="Times New Roman" w:hAnsi="Times New Roman" w:cs="Times New Roman"/>
          <w:bCs/>
          <w:sz w:val="24"/>
          <w:szCs w:val="24"/>
        </w:rPr>
        <w:t>Od kada je sveta i veka, bivalo je onih, učenju manje prilježnih, učenika i studenata, koji su koristili svojevrsne nedozvoljene prečice, ne bi li sebi priuštili bolje, ili tek prelazne ocene na ispitima, a sa napretkom tehnologije razvijaju se i metode varanja.</w:t>
      </w:r>
      <w:r w:rsidR="00755B8D" w:rsidRPr="00755B8D">
        <w:rPr>
          <w:rFonts w:ascii="Times New Roman" w:eastAsia="Times New Roman" w:hAnsi="Times New Roman" w:cs="Times New Roman"/>
          <w:sz w:val="24"/>
          <w:szCs w:val="24"/>
        </w:rPr>
        <w:t>Prepisivanje od kolega, šaputanje i korišćenje “puškica” vremenom je zamenjeno bubicama, digitalnim satovima, mikro kamerama i telefonima. Nevladina organizacija “Euro Smart”, koja se bavi praćenjem rada visoko obrazovnih ustanova, objavila je da u proseku u jednom ispitnom roku između šest i osam hiljada srpskih studenata ispit polože uz pomoć bubice. Visokoškolske institucije se protiv ovog vida studentske nelegalne “dovitljivosti” bore elektronskim ometačima, pa, prema nezvaničnim informacijama, na Univerzitetu u Novom Sadu ovakve sprave koriste Medicinski i Pravni fakultet, Visoka poslovna škola strukovnih studija, dok na Filozofskom fakultetu detektora nema, pošto korišćenje “haj tek” opreme u pokušaju varanja na ispitima i nije tako često.</w:t>
      </w:r>
    </w:p>
    <w:p w:rsidR="00331E96" w:rsidRDefault="00331E96" w:rsidP="00331E96">
      <w:pPr>
        <w:spacing w:after="0" w:line="240" w:lineRule="auto"/>
        <w:jc w:val="both"/>
        <w:rPr>
          <w:rFonts w:ascii="Times New Roman" w:eastAsia="Times New Roman" w:hAnsi="Times New Roman" w:cs="Times New Roman"/>
          <w:b/>
          <w:bCs/>
          <w:sz w:val="24"/>
          <w:szCs w:val="24"/>
        </w:rPr>
      </w:pPr>
    </w:p>
    <w:p w:rsidR="00361A19" w:rsidRPr="007A72C6" w:rsidRDefault="00361A19" w:rsidP="00EE796B">
      <w:pPr>
        <w:spacing w:after="0" w:line="240" w:lineRule="auto"/>
        <w:jc w:val="center"/>
        <w:rPr>
          <w:rFonts w:ascii="Times New Roman" w:eastAsia="Times New Roman" w:hAnsi="Times New Roman" w:cs="Times New Roman"/>
          <w:b/>
          <w:bCs/>
          <w:color w:val="FF0000"/>
          <w:sz w:val="28"/>
          <w:szCs w:val="24"/>
        </w:rPr>
      </w:pPr>
      <w:r w:rsidRPr="007A72C6">
        <w:rPr>
          <w:rFonts w:ascii="Times New Roman" w:eastAsia="Times New Roman" w:hAnsi="Times New Roman" w:cs="Times New Roman"/>
          <w:b/>
          <w:bCs/>
          <w:color w:val="FF0000"/>
          <w:sz w:val="28"/>
          <w:szCs w:val="24"/>
        </w:rPr>
        <w:t>Sekretar “Zmaja” celu deceniju pljačkao školu,</w:t>
      </w:r>
    </w:p>
    <w:p w:rsidR="00361A19" w:rsidRPr="007A72C6" w:rsidRDefault="00361A19" w:rsidP="00EE796B">
      <w:pPr>
        <w:spacing w:after="0" w:line="240" w:lineRule="auto"/>
        <w:jc w:val="center"/>
        <w:rPr>
          <w:rFonts w:ascii="Times New Roman" w:eastAsia="Times New Roman" w:hAnsi="Times New Roman" w:cs="Times New Roman"/>
          <w:b/>
          <w:bCs/>
          <w:color w:val="FF0000"/>
          <w:sz w:val="28"/>
          <w:szCs w:val="24"/>
        </w:rPr>
      </w:pPr>
      <w:r w:rsidRPr="007A72C6">
        <w:rPr>
          <w:rFonts w:ascii="Times New Roman" w:eastAsia="Times New Roman" w:hAnsi="Times New Roman" w:cs="Times New Roman"/>
          <w:b/>
          <w:bCs/>
          <w:color w:val="FF0000"/>
          <w:sz w:val="28"/>
          <w:szCs w:val="24"/>
        </w:rPr>
        <w:t>otišao u penziju i - nikom ništa</w:t>
      </w:r>
    </w:p>
    <w:p w:rsidR="00361A19" w:rsidRPr="00361A19" w:rsidRDefault="00361A19" w:rsidP="00EE796B">
      <w:pPr>
        <w:spacing w:after="0" w:line="240" w:lineRule="auto"/>
        <w:jc w:val="both"/>
        <w:rPr>
          <w:rFonts w:ascii="Times New Roman" w:eastAsia="Times New Roman" w:hAnsi="Times New Roman" w:cs="Times New Roman"/>
          <w:b/>
          <w:bCs/>
          <w:sz w:val="24"/>
          <w:szCs w:val="24"/>
        </w:rPr>
      </w:pPr>
    </w:p>
    <w:p w:rsidR="00361A19" w:rsidRDefault="00361A19" w:rsidP="00361A19">
      <w:pPr>
        <w:spacing w:after="0" w:line="240" w:lineRule="auto"/>
        <w:ind w:firstLine="720"/>
        <w:jc w:val="both"/>
        <w:rPr>
          <w:rFonts w:ascii="Times New Roman" w:eastAsia="Times New Roman" w:hAnsi="Times New Roman" w:cs="Times New Roman"/>
          <w:bCs/>
          <w:sz w:val="24"/>
          <w:szCs w:val="24"/>
        </w:rPr>
      </w:pPr>
      <w:r w:rsidRPr="00361A19">
        <w:rPr>
          <w:rFonts w:ascii="Times New Roman" w:eastAsia="Times New Roman" w:hAnsi="Times New Roman" w:cs="Times New Roman"/>
          <w:bCs/>
          <w:sz w:val="24"/>
          <w:szCs w:val="24"/>
        </w:rPr>
        <w:t>Budimir Pantović, sekretar OŠ „Jovan Jovanović Zmaj“ u Sremskoj Kamenici, uz pomoć blagajnika GSP čitavu deceniju je potkradao školu, odnosno gradski budžet preprodajući đačke i radničke markice, od čega je mesečno u svoj džep stavl</w:t>
      </w:r>
      <w:r>
        <w:rPr>
          <w:rFonts w:ascii="Times New Roman" w:eastAsia="Times New Roman" w:hAnsi="Times New Roman" w:cs="Times New Roman"/>
          <w:bCs/>
          <w:sz w:val="24"/>
          <w:szCs w:val="24"/>
        </w:rPr>
        <w:t xml:space="preserve">jao oko 35.000 dinara. </w:t>
      </w:r>
      <w:r w:rsidRPr="00361A19">
        <w:rPr>
          <w:rFonts w:ascii="Times New Roman" w:eastAsia="Times New Roman" w:hAnsi="Times New Roman" w:cs="Times New Roman"/>
          <w:bCs/>
          <w:sz w:val="24"/>
          <w:szCs w:val="24"/>
        </w:rPr>
        <w:t xml:space="preserve">Pantović je na ovaj način oštetio gradski budžet za bar 15 miliona dinara, mada se za gornju granicu štete uzima daleko veća cifra - čak 40.000 evra, a imao je najmanje dva pomagača među blagajnicima GSP. Iako su slučaj još 2012. godine otkrili sami radnici GSP, koji su doneli i pisane dokaze, dali i zvanične izjave, slučaj još nije stigao do suđenja. - Svakog meseca on je trebovao markice za đake i zaposlene škole na jednom kiosku GSP. Trebovao je više no što je školi potrebno, a potom </w:t>
      </w:r>
      <w:r w:rsidRPr="00361A19">
        <w:rPr>
          <w:rFonts w:ascii="Times New Roman" w:eastAsia="Times New Roman" w:hAnsi="Times New Roman" w:cs="Times New Roman"/>
          <w:bCs/>
          <w:sz w:val="24"/>
          <w:szCs w:val="24"/>
        </w:rPr>
        <w:lastRenderedPageBreak/>
        <w:t>bi višak markica, količinu vrednu oko 35.000 dinara, preprodavao uz pomoć blagajnika na drugom kiosku - tvrdi Janko Vereš, jedan od svedoka. Kako nezvanično saznajemo u policiji, predistražni postupak je vođen tokom 2012. i 2013. godine, i to u nekoliko odvojenih slučajeva, jer je otkriveno nekoliko kanala za preprodaju markica na ovom kiosku. Prikupljeni materijal prosleđen je tužilaštvu.</w:t>
      </w:r>
    </w:p>
    <w:p w:rsidR="00361A19" w:rsidRPr="00EE796B" w:rsidRDefault="00361A19" w:rsidP="00EE796B">
      <w:pPr>
        <w:spacing w:after="0" w:line="240" w:lineRule="auto"/>
        <w:jc w:val="both"/>
        <w:rPr>
          <w:rFonts w:ascii="Times New Roman" w:eastAsia="Times New Roman" w:hAnsi="Times New Roman" w:cs="Times New Roman"/>
          <w:bCs/>
          <w:sz w:val="24"/>
          <w:szCs w:val="24"/>
        </w:rPr>
      </w:pPr>
    </w:p>
    <w:p w:rsidR="00331E96" w:rsidRPr="00D44674" w:rsidRDefault="00755B8D" w:rsidP="00331E96">
      <w:pPr>
        <w:spacing w:after="0" w:line="240" w:lineRule="auto"/>
        <w:jc w:val="center"/>
        <w:rPr>
          <w:rFonts w:ascii="Times New Roman" w:eastAsia="Times New Roman" w:hAnsi="Times New Roman" w:cs="Times New Roman"/>
          <w:b/>
          <w:color w:val="FF0000"/>
          <w:sz w:val="28"/>
          <w:szCs w:val="24"/>
        </w:rPr>
      </w:pPr>
      <w:r w:rsidRPr="00D44674">
        <w:rPr>
          <w:rFonts w:ascii="Times New Roman" w:eastAsia="Times New Roman" w:hAnsi="Times New Roman" w:cs="Times New Roman"/>
          <w:b/>
          <w:color w:val="FF0000"/>
          <w:sz w:val="28"/>
          <w:szCs w:val="24"/>
        </w:rPr>
        <w:t>Na Prirodno-ma</w:t>
      </w:r>
      <w:r w:rsidR="00331E96" w:rsidRPr="00D44674">
        <w:rPr>
          <w:rFonts w:ascii="Times New Roman" w:eastAsia="Times New Roman" w:hAnsi="Times New Roman" w:cs="Times New Roman"/>
          <w:b/>
          <w:color w:val="FF0000"/>
          <w:sz w:val="28"/>
          <w:szCs w:val="24"/>
        </w:rPr>
        <w:t>tematičkom fakultetu nema ometača</w:t>
      </w:r>
    </w:p>
    <w:p w:rsidR="00331E96" w:rsidRDefault="00331E96" w:rsidP="00755B8D">
      <w:pPr>
        <w:spacing w:after="0" w:line="240" w:lineRule="auto"/>
        <w:ind w:firstLine="720"/>
        <w:jc w:val="both"/>
        <w:rPr>
          <w:rFonts w:ascii="Times New Roman" w:eastAsia="Times New Roman" w:hAnsi="Times New Roman" w:cs="Times New Roman"/>
          <w:sz w:val="24"/>
          <w:szCs w:val="24"/>
        </w:rPr>
      </w:pPr>
    </w:p>
    <w:p w:rsidR="00755B8D" w:rsidRPr="00755B8D" w:rsidRDefault="00755B8D" w:rsidP="00755B8D">
      <w:pPr>
        <w:spacing w:after="0" w:line="240" w:lineRule="auto"/>
        <w:ind w:firstLine="720"/>
        <w:jc w:val="both"/>
        <w:rPr>
          <w:rFonts w:ascii="Times New Roman" w:eastAsia="Times New Roman" w:hAnsi="Times New Roman" w:cs="Times New Roman"/>
          <w:b/>
          <w:bCs/>
          <w:sz w:val="24"/>
          <w:szCs w:val="24"/>
        </w:rPr>
      </w:pPr>
      <w:r w:rsidRPr="00755B8D">
        <w:rPr>
          <w:rFonts w:ascii="Times New Roman" w:eastAsia="Times New Roman" w:hAnsi="Times New Roman" w:cs="Times New Roman"/>
          <w:sz w:val="24"/>
          <w:szCs w:val="24"/>
        </w:rPr>
        <w:t>Pravilnikom o disciplinskoj odgovornosti studenata, kako objašnjava prodekanica za nastavu na PMF-u, prof. dr Slobodanka Pajević, uređeno je sankcionisanje za one koji koriste ovakve uređaje-Ukoliko dođe do kršenja Pravilnika, profesor podnosi prijavu Disciplinskoj komisiji koja potom odlučuje o težini prekršaja i mogućoj sankciji. Neke od sankcija propisanih pravilnikom su izricanje opomene, ukora, zabrana polaganja svih ispita u dva ili četiri naredna roka, a najteža kazna je udaljavanje sa fakulteta</w:t>
      </w:r>
      <w:r w:rsidR="00D44674">
        <w:rPr>
          <w:rFonts w:ascii="Times New Roman" w:eastAsia="Times New Roman" w:hAnsi="Times New Roman" w:cs="Times New Roman"/>
          <w:sz w:val="24"/>
          <w:szCs w:val="24"/>
        </w:rPr>
        <w:t>“</w:t>
      </w:r>
      <w:r w:rsidRPr="00755B8D">
        <w:rPr>
          <w:rFonts w:ascii="Times New Roman" w:eastAsia="Times New Roman" w:hAnsi="Times New Roman" w:cs="Times New Roman"/>
          <w:sz w:val="24"/>
          <w:szCs w:val="24"/>
        </w:rPr>
        <w:t xml:space="preserve"> -kaže prodekanica Pajević.</w:t>
      </w:r>
    </w:p>
    <w:p w:rsidR="00755B8D" w:rsidRDefault="00755B8D" w:rsidP="00BB1CC6">
      <w:pPr>
        <w:spacing w:after="0" w:line="240" w:lineRule="auto"/>
        <w:jc w:val="both"/>
        <w:rPr>
          <w:rFonts w:ascii="Times New Roman" w:eastAsia="Times New Roman" w:hAnsi="Times New Roman" w:cs="Times New Roman"/>
          <w:sz w:val="24"/>
          <w:szCs w:val="24"/>
        </w:rPr>
      </w:pPr>
    </w:p>
    <w:p w:rsidR="00755B8D" w:rsidRPr="00D44674" w:rsidRDefault="00D44674" w:rsidP="00D44674">
      <w:pPr>
        <w:spacing w:after="0" w:line="240" w:lineRule="auto"/>
        <w:jc w:val="center"/>
        <w:rPr>
          <w:rFonts w:ascii="Times New Roman" w:eastAsia="Times New Roman" w:hAnsi="Times New Roman" w:cs="Times New Roman"/>
          <w:b/>
          <w:color w:val="FF0000"/>
          <w:sz w:val="28"/>
          <w:szCs w:val="24"/>
        </w:rPr>
      </w:pPr>
      <w:r w:rsidRPr="00D44674">
        <w:rPr>
          <w:rFonts w:ascii="Times New Roman" w:eastAsia="Times New Roman" w:hAnsi="Times New Roman" w:cs="Times New Roman"/>
          <w:b/>
          <w:color w:val="FF0000"/>
          <w:sz w:val="28"/>
          <w:szCs w:val="24"/>
        </w:rPr>
        <w:t>Bubice nisu zabranjene zakonom!</w:t>
      </w:r>
    </w:p>
    <w:p w:rsidR="00D44674" w:rsidRDefault="00D44674" w:rsidP="00BB1CC6">
      <w:pPr>
        <w:spacing w:after="0" w:line="240" w:lineRule="auto"/>
        <w:jc w:val="both"/>
        <w:rPr>
          <w:rFonts w:ascii="Times New Roman" w:eastAsia="Times New Roman" w:hAnsi="Times New Roman" w:cs="Times New Roman"/>
          <w:sz w:val="24"/>
          <w:szCs w:val="24"/>
        </w:rPr>
      </w:pPr>
    </w:p>
    <w:p w:rsidR="00755B8D" w:rsidRPr="00755B8D" w:rsidRDefault="00755B8D" w:rsidP="00755B8D">
      <w:pPr>
        <w:spacing w:after="0" w:line="240" w:lineRule="auto"/>
        <w:ind w:firstLine="720"/>
        <w:jc w:val="both"/>
        <w:rPr>
          <w:rFonts w:ascii="Times New Roman" w:eastAsia="Times New Roman" w:hAnsi="Times New Roman" w:cs="Times New Roman"/>
          <w:sz w:val="24"/>
          <w:szCs w:val="24"/>
        </w:rPr>
      </w:pPr>
      <w:r w:rsidRPr="00755B8D">
        <w:rPr>
          <w:rFonts w:ascii="Times New Roman" w:eastAsia="Times New Roman" w:hAnsi="Times New Roman" w:cs="Times New Roman"/>
          <w:sz w:val="24"/>
          <w:szCs w:val="24"/>
        </w:rPr>
        <w:t>Bubice koje studenti koriste radi lakšeg polaganja ispita nisu zabranjene zakonom, a oni koji ih upotrebljavaju ne podležu krivičnoj odgovornosti, pa ne čudi da se oglasi u kojima se nude na iznajmljivanje ili prodaju mogu videti ispred samih fakulteta, studentskih domova i na svim drugim mestima kojima se kreću studenti.</w:t>
      </w:r>
    </w:p>
    <w:p w:rsidR="00D44674" w:rsidRDefault="00755B8D" w:rsidP="00D44674">
      <w:pPr>
        <w:spacing w:after="0" w:line="240" w:lineRule="auto"/>
        <w:ind w:firstLine="720"/>
        <w:jc w:val="both"/>
        <w:rPr>
          <w:rFonts w:ascii="Times New Roman" w:eastAsia="Times New Roman" w:hAnsi="Times New Roman" w:cs="Times New Roman"/>
          <w:sz w:val="24"/>
          <w:szCs w:val="24"/>
        </w:rPr>
      </w:pPr>
      <w:r w:rsidRPr="00755B8D">
        <w:rPr>
          <w:rFonts w:ascii="Times New Roman" w:eastAsia="Times New Roman" w:hAnsi="Times New Roman" w:cs="Times New Roman"/>
          <w:sz w:val="24"/>
          <w:szCs w:val="24"/>
        </w:rPr>
        <w:t>Cene za iznajmljivanje bubica kreću se od 1.000 do 1.500 dinara, dok za njihovu kupovinu treba izdvojiti od 2.000 do 10.000 dinara i to u zavisnosti od opreme koja se dobija. Vispreni prodavaci bubica dosetili su se načina na koji mogu da prošire tržište, pa često u svojoj ponudi imaju i ometače za bubice. Po onoj narodnoj da “umiljato jagnje dve ovce sisa” na ovaj način zarađuju i od nesavesnih studenata, ali i od fakulteta koji pokušavaju da se izbore sa budućim akademcima koji ne biraju sredstva na putu do cilja.</w:t>
      </w:r>
    </w:p>
    <w:p w:rsidR="00755B8D" w:rsidRDefault="00D44674" w:rsidP="00D4467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55B8D" w:rsidRPr="00755B8D">
        <w:rPr>
          <w:rFonts w:ascii="Times New Roman" w:eastAsia="Times New Roman" w:hAnsi="Times New Roman" w:cs="Times New Roman"/>
          <w:sz w:val="24"/>
          <w:szCs w:val="24"/>
        </w:rPr>
        <w:t>Ne varam na ispitima, kazne su stroge. Bubice nisu toliko rasprostranjene među mojim kolegama, uglavnom se služe staromodnim načinima prepisivanja. Bolje je da naučimo to kako treba, nego da se služimo nedozvoljenim sredstvima, jer učimo da bi nešto znali kada počnemo da radimo u struci, a prepisivanjem jedino možemo sebi da naškodimo</w:t>
      </w:r>
      <w:r>
        <w:rPr>
          <w:rFonts w:ascii="Times New Roman" w:eastAsia="Times New Roman" w:hAnsi="Times New Roman" w:cs="Times New Roman"/>
          <w:sz w:val="24"/>
          <w:szCs w:val="24"/>
        </w:rPr>
        <w:t>“</w:t>
      </w:r>
      <w:r w:rsidR="00755B8D" w:rsidRPr="00755B8D">
        <w:rPr>
          <w:rFonts w:ascii="Times New Roman" w:eastAsia="Times New Roman" w:hAnsi="Times New Roman" w:cs="Times New Roman"/>
          <w:sz w:val="24"/>
          <w:szCs w:val="24"/>
        </w:rPr>
        <w:t xml:space="preserve"> - tvrdi  studentkinja Fakulteta tehničkih nauka, Sanja Stanković.</w:t>
      </w:r>
    </w:p>
    <w:p w:rsidR="00755B8D" w:rsidRPr="00BB1CC6" w:rsidRDefault="00755B8D" w:rsidP="00BB1CC6">
      <w:pPr>
        <w:spacing w:after="0" w:line="240" w:lineRule="auto"/>
        <w:jc w:val="both"/>
        <w:rPr>
          <w:rFonts w:ascii="Times New Roman" w:eastAsia="Times New Roman" w:hAnsi="Times New Roman" w:cs="Times New Roman"/>
          <w:sz w:val="24"/>
          <w:szCs w:val="24"/>
        </w:rPr>
      </w:pPr>
    </w:p>
    <w:p w:rsidR="00C17FC0" w:rsidRPr="00C17FC0" w:rsidRDefault="00C17FC0" w:rsidP="00C17FC0">
      <w:pPr>
        <w:spacing w:after="0" w:line="240" w:lineRule="auto"/>
        <w:jc w:val="center"/>
        <w:rPr>
          <w:rFonts w:ascii="Times New Roman" w:eastAsia="Times New Roman" w:hAnsi="Times New Roman" w:cs="Times New Roman"/>
          <w:b/>
          <w:color w:val="FF0000"/>
          <w:sz w:val="28"/>
          <w:szCs w:val="24"/>
          <w:lang w:val="en-US"/>
        </w:rPr>
      </w:pPr>
      <w:r w:rsidRPr="00C17FC0">
        <w:rPr>
          <w:rFonts w:ascii="Times New Roman" w:eastAsia="Times New Roman" w:hAnsi="Times New Roman" w:cs="Times New Roman"/>
          <w:b/>
          <w:color w:val="FF0000"/>
          <w:sz w:val="28"/>
          <w:szCs w:val="24"/>
          <w:lang w:val="en-US"/>
        </w:rPr>
        <w:t>Uhapšen tinejdžer koji je kamenovao poslastičarnicu</w:t>
      </w:r>
    </w:p>
    <w:p w:rsidR="00C17FC0" w:rsidRDefault="00C17FC0" w:rsidP="00C17FC0">
      <w:pPr>
        <w:spacing w:after="0" w:line="240" w:lineRule="auto"/>
        <w:jc w:val="both"/>
        <w:rPr>
          <w:rFonts w:ascii="Times New Roman" w:eastAsia="Times New Roman" w:hAnsi="Times New Roman" w:cs="Times New Roman"/>
          <w:sz w:val="24"/>
          <w:szCs w:val="24"/>
          <w:lang w:val="en-US"/>
        </w:rPr>
      </w:pPr>
    </w:p>
    <w:p w:rsidR="00C17FC0" w:rsidRDefault="00C17FC0" w:rsidP="00C17FC0">
      <w:pPr>
        <w:spacing w:after="0" w:line="240" w:lineRule="auto"/>
        <w:ind w:firstLine="720"/>
        <w:jc w:val="both"/>
        <w:rPr>
          <w:rFonts w:ascii="Times New Roman" w:eastAsia="Times New Roman" w:hAnsi="Times New Roman" w:cs="Times New Roman"/>
          <w:sz w:val="24"/>
          <w:szCs w:val="24"/>
          <w:lang w:val="en-US"/>
        </w:rPr>
      </w:pPr>
      <w:r w:rsidRPr="00C17FC0">
        <w:rPr>
          <w:rFonts w:ascii="Times New Roman" w:eastAsia="Times New Roman" w:hAnsi="Times New Roman" w:cs="Times New Roman"/>
          <w:sz w:val="24"/>
          <w:szCs w:val="24"/>
          <w:lang w:val="en-US"/>
        </w:rPr>
        <w:t>Osamnaesto</w:t>
      </w:r>
      <w:r>
        <w:rPr>
          <w:rFonts w:ascii="Times New Roman" w:eastAsia="Times New Roman" w:hAnsi="Times New Roman" w:cs="Times New Roman"/>
          <w:sz w:val="24"/>
          <w:szCs w:val="24"/>
          <w:lang w:val="en-US"/>
        </w:rPr>
        <w:t xml:space="preserve">godišnji Bečejac uhapšen je u subotu  zbog sumnje da je  noć ranije </w:t>
      </w:r>
      <w:r w:rsidRPr="00C17FC0">
        <w:rPr>
          <w:rFonts w:ascii="Times New Roman" w:eastAsia="Times New Roman" w:hAnsi="Times New Roman" w:cs="Times New Roman"/>
          <w:sz w:val="24"/>
          <w:szCs w:val="24"/>
          <w:lang w:val="en-US"/>
        </w:rPr>
        <w:t>u svom gradu kamenovao poslatičarnicu čiji je vlasnik meštanin albanske nacionalnosti.- Osumnjičeni je betonskom kuglom razbio staklo na izlogu poslastičarnice i on je juče identifikovan i saslušan u prostorijama novosadske policije - saopštio je MUP.Nadležno tužilaštvo, kako navode u policiji, kvalifikovalo je ovaj događaj kao krivično delo uništ</w:t>
      </w:r>
      <w:r>
        <w:rPr>
          <w:rFonts w:ascii="Times New Roman" w:eastAsia="Times New Roman" w:hAnsi="Times New Roman" w:cs="Times New Roman"/>
          <w:sz w:val="24"/>
          <w:szCs w:val="24"/>
          <w:lang w:val="en-US"/>
        </w:rPr>
        <w:t>enje i oštećenje tuđih stvari.</w:t>
      </w:r>
      <w:r>
        <w:rPr>
          <w:rFonts w:ascii="Times New Roman" w:eastAsia="Times New Roman" w:hAnsi="Times New Roman" w:cs="Times New Roman"/>
          <w:sz w:val="24"/>
          <w:szCs w:val="24"/>
          <w:lang w:val="en-US"/>
        </w:rPr>
        <w:br/>
      </w:r>
      <w:r w:rsidRPr="00C17FC0">
        <w:rPr>
          <w:rFonts w:ascii="Times New Roman" w:eastAsia="Times New Roman" w:hAnsi="Times New Roman" w:cs="Times New Roman"/>
          <w:sz w:val="24"/>
          <w:szCs w:val="24"/>
          <w:lang w:val="en-US"/>
        </w:rPr>
        <w:t xml:space="preserve">"Policija će protiv osumnjičenog podneti i prekršajnu prijavu za narušavanje javnog </w:t>
      </w:r>
      <w:r>
        <w:rPr>
          <w:rFonts w:ascii="Times New Roman" w:eastAsia="Times New Roman" w:hAnsi="Times New Roman" w:cs="Times New Roman"/>
          <w:sz w:val="24"/>
          <w:szCs w:val="24"/>
          <w:lang w:val="en-US"/>
        </w:rPr>
        <w:t>reda i mira", saopštio je MUP.</w:t>
      </w:r>
    </w:p>
    <w:p w:rsidR="00C17FC0" w:rsidRDefault="00C17FC0" w:rsidP="00C17FC0">
      <w:pPr>
        <w:spacing w:after="0" w:line="240" w:lineRule="auto"/>
        <w:ind w:firstLine="720"/>
        <w:jc w:val="both"/>
        <w:rPr>
          <w:rFonts w:ascii="Times New Roman" w:eastAsia="Times New Roman" w:hAnsi="Times New Roman" w:cs="Times New Roman"/>
          <w:sz w:val="24"/>
          <w:szCs w:val="24"/>
          <w:lang/>
        </w:rPr>
      </w:pPr>
      <w:r w:rsidRPr="00C17FC0">
        <w:rPr>
          <w:rFonts w:ascii="Times New Roman" w:eastAsia="Times New Roman" w:hAnsi="Times New Roman" w:cs="Times New Roman"/>
          <w:sz w:val="24"/>
          <w:szCs w:val="24"/>
          <w:lang w:val="en-US"/>
        </w:rPr>
        <w:t>Zbog napada na lokal</w:t>
      </w:r>
      <w:r>
        <w:rPr>
          <w:rFonts w:ascii="Times New Roman" w:eastAsia="Times New Roman" w:hAnsi="Times New Roman" w:cs="Times New Roman"/>
          <w:sz w:val="24"/>
          <w:szCs w:val="24"/>
          <w:lang w:val="en-US"/>
        </w:rPr>
        <w:t>e čiji su vlasnici Albanci, u subotu</w:t>
      </w:r>
      <w:r w:rsidRPr="00C17FC0">
        <w:rPr>
          <w:rFonts w:ascii="Times New Roman" w:eastAsia="Times New Roman" w:hAnsi="Times New Roman" w:cs="Times New Roman"/>
          <w:sz w:val="24"/>
          <w:szCs w:val="24"/>
          <w:lang w:val="en-US"/>
        </w:rPr>
        <w:t xml:space="preserve"> su u Novom Sadu bili direktor policije Milorad Veljović i šef kabineta ministra unutrašnjih poslova Ivan Ristić. Oni su sa gradonačelnikom Milošem Vučevićem i načelnikom Policijske uprave Sinišom Radakovićem razgovarali o bezbednosnoj situaciji u gradu.</w:t>
      </w:r>
    </w:p>
    <w:p w:rsidR="00BB46B7" w:rsidRDefault="00BB46B7" w:rsidP="00BB46B7">
      <w:pPr>
        <w:spacing w:after="0" w:line="240" w:lineRule="auto"/>
        <w:jc w:val="both"/>
        <w:rPr>
          <w:rFonts w:ascii="Times New Roman" w:eastAsia="Times New Roman" w:hAnsi="Times New Roman" w:cs="Times New Roman"/>
          <w:sz w:val="24"/>
          <w:szCs w:val="24"/>
          <w:lang/>
        </w:rPr>
      </w:pPr>
    </w:p>
    <w:p w:rsidR="00BB46B7" w:rsidRPr="00BB46B7" w:rsidRDefault="00BB46B7" w:rsidP="00BB46B7">
      <w:pPr>
        <w:spacing w:after="0" w:line="240" w:lineRule="auto"/>
        <w:jc w:val="center"/>
        <w:rPr>
          <w:rFonts w:ascii="Times New Roman" w:eastAsia="Times New Roman" w:hAnsi="Times New Roman" w:cs="Times New Roman"/>
          <w:b/>
          <w:bCs/>
          <w:color w:val="FF0000"/>
          <w:sz w:val="28"/>
          <w:szCs w:val="24"/>
          <w:lang w:val="en-US"/>
        </w:rPr>
      </w:pPr>
      <w:r w:rsidRPr="00BB46B7">
        <w:rPr>
          <w:rFonts w:ascii="Times New Roman" w:eastAsia="Times New Roman" w:hAnsi="Times New Roman" w:cs="Times New Roman"/>
          <w:b/>
          <w:bCs/>
          <w:color w:val="FF0000"/>
          <w:sz w:val="28"/>
          <w:szCs w:val="24"/>
          <w:lang w:val="en-US"/>
        </w:rPr>
        <w:t>Gojaznost verni pratilac depresije</w:t>
      </w:r>
    </w:p>
    <w:p w:rsidR="007909D4" w:rsidRDefault="007909D4" w:rsidP="00BB46B7">
      <w:pPr>
        <w:spacing w:after="0" w:line="240" w:lineRule="auto"/>
        <w:ind w:firstLine="720"/>
        <w:jc w:val="both"/>
        <w:rPr>
          <w:rFonts w:ascii="Times New Roman" w:eastAsia="Times New Roman" w:hAnsi="Times New Roman" w:cs="Times New Roman"/>
          <w:bCs/>
          <w:sz w:val="24"/>
          <w:szCs w:val="24"/>
          <w:lang w:val="en-US"/>
        </w:rPr>
      </w:pPr>
    </w:p>
    <w:p w:rsidR="00C17FC0" w:rsidRPr="00440554" w:rsidRDefault="00BB46B7" w:rsidP="00440554">
      <w:pPr>
        <w:spacing w:after="0" w:line="240" w:lineRule="auto"/>
        <w:ind w:firstLine="720"/>
        <w:jc w:val="both"/>
        <w:rPr>
          <w:rFonts w:ascii="Times New Roman" w:eastAsia="Times New Roman" w:hAnsi="Times New Roman" w:cs="Times New Roman"/>
          <w:bCs/>
          <w:sz w:val="24"/>
          <w:szCs w:val="24"/>
          <w:lang w:val="en-US"/>
        </w:rPr>
      </w:pPr>
      <w:r w:rsidRPr="00BB46B7">
        <w:rPr>
          <w:rFonts w:ascii="Times New Roman" w:eastAsia="Times New Roman" w:hAnsi="Times New Roman" w:cs="Times New Roman"/>
          <w:bCs/>
          <w:sz w:val="24"/>
          <w:szCs w:val="24"/>
          <w:lang w:val="en-US"/>
        </w:rPr>
        <w:t>Oko 43 odsto odraslih osoba s depresijom je gojazno, pokazalo je istraživanje američkih naučnika.</w:t>
      </w:r>
      <w:r w:rsidRPr="00BB46B7">
        <w:rPr>
          <w:rFonts w:ascii="Times New Roman" w:eastAsia="Times New Roman" w:hAnsi="Times New Roman" w:cs="Times New Roman"/>
          <w:sz w:val="24"/>
          <w:szCs w:val="24"/>
          <w:lang w:val="en-US"/>
        </w:rPr>
        <w:t>Istraživanje je pokazalo da je veza depresije i gojaznosti bila je još izraženija kod osoba koje su uzimale antidepresive, odnosno 55 odsto pacijenata koji su uzimali te lekove bilo je i gojazno, piše "Health Day" i dodaje da je ta pojava bila izraženija kod žena nego kod muškaraca.Ranije studije su pokazale da je težina depresije povezana s većom verovatnoćom za gojaznost, ali nije dok</w:t>
      </w:r>
      <w:r>
        <w:rPr>
          <w:rFonts w:ascii="Times New Roman" w:eastAsia="Times New Roman" w:hAnsi="Times New Roman" w:cs="Times New Roman"/>
          <w:sz w:val="24"/>
          <w:szCs w:val="24"/>
          <w:lang w:val="en-US"/>
        </w:rPr>
        <w:t>azana uzročno posledična veza.</w:t>
      </w:r>
      <w:r w:rsidRPr="00BB46B7">
        <w:rPr>
          <w:rFonts w:ascii="Times New Roman" w:eastAsia="Times New Roman" w:hAnsi="Times New Roman" w:cs="Times New Roman"/>
          <w:sz w:val="24"/>
          <w:szCs w:val="24"/>
          <w:lang w:val="en-US"/>
        </w:rPr>
        <w:t>Istraživači veruju da je ovakve podatke moguće objasniti posledicama društvene izolacije povezane s depresijom i uticajem nezdrave ishrane koja takođe može da bude povezana s depresijom.</w:t>
      </w:r>
    </w:p>
    <w:p w:rsidR="00C17FC0" w:rsidRPr="00C17FC0" w:rsidRDefault="00C17FC0" w:rsidP="00C17FC0">
      <w:pPr>
        <w:spacing w:after="0" w:line="240" w:lineRule="auto"/>
        <w:jc w:val="both"/>
        <w:rPr>
          <w:rFonts w:ascii="Times New Roman" w:eastAsia="Times New Roman" w:hAnsi="Times New Roman" w:cs="Times New Roman"/>
          <w:sz w:val="24"/>
          <w:szCs w:val="24"/>
        </w:rPr>
      </w:pPr>
    </w:p>
    <w:p w:rsidR="00C17FC0" w:rsidRPr="00C17FC0" w:rsidRDefault="00C17FC0" w:rsidP="00C17FC0">
      <w:pPr>
        <w:spacing w:after="0" w:line="240" w:lineRule="auto"/>
        <w:jc w:val="center"/>
        <w:rPr>
          <w:rFonts w:ascii="Times New Roman" w:eastAsia="Times New Roman" w:hAnsi="Times New Roman" w:cs="Times New Roman"/>
          <w:b/>
          <w:color w:val="FF0000"/>
          <w:sz w:val="28"/>
          <w:szCs w:val="24"/>
          <w:lang w:val="en-US"/>
        </w:rPr>
      </w:pPr>
      <w:r w:rsidRPr="00C17FC0">
        <w:rPr>
          <w:rFonts w:ascii="Times New Roman" w:eastAsia="Times New Roman" w:hAnsi="Times New Roman" w:cs="Times New Roman"/>
          <w:b/>
          <w:color w:val="FF0000"/>
          <w:sz w:val="28"/>
          <w:szCs w:val="24"/>
          <w:lang w:val="en-US"/>
        </w:rPr>
        <w:t>Islamisti razapeli tinejdžera na krst</w:t>
      </w:r>
    </w:p>
    <w:p w:rsidR="00C17FC0" w:rsidRDefault="00C17FC0" w:rsidP="00C17FC0">
      <w:pPr>
        <w:spacing w:after="0" w:line="240" w:lineRule="auto"/>
        <w:jc w:val="both"/>
        <w:rPr>
          <w:rFonts w:ascii="Times New Roman" w:eastAsia="Times New Roman" w:hAnsi="Times New Roman" w:cs="Times New Roman"/>
          <w:sz w:val="24"/>
          <w:szCs w:val="24"/>
          <w:lang w:val="en-US"/>
        </w:rPr>
      </w:pPr>
    </w:p>
    <w:p w:rsidR="00A26B0C" w:rsidRDefault="00C17FC0" w:rsidP="007A72C6">
      <w:pPr>
        <w:spacing w:after="0" w:line="240" w:lineRule="auto"/>
        <w:ind w:firstLine="720"/>
        <w:jc w:val="both"/>
        <w:rPr>
          <w:rFonts w:ascii="Times New Roman" w:eastAsia="Times New Roman" w:hAnsi="Times New Roman" w:cs="Times New Roman"/>
          <w:sz w:val="24"/>
          <w:szCs w:val="24"/>
          <w:lang w:val="en-US"/>
        </w:rPr>
      </w:pPr>
      <w:r w:rsidRPr="00C17FC0">
        <w:rPr>
          <w:rFonts w:ascii="Times New Roman" w:eastAsia="Times New Roman" w:hAnsi="Times New Roman" w:cs="Times New Roman"/>
          <w:sz w:val="24"/>
          <w:szCs w:val="24"/>
          <w:lang w:val="en-US"/>
        </w:rPr>
        <w:drawing>
          <wp:anchor distT="0" distB="0" distL="114300" distR="114300" simplePos="0" relativeHeight="251664384" behindDoc="0" locked="0" layoutInCell="1" allowOverlap="1">
            <wp:simplePos x="0" y="0"/>
            <wp:positionH relativeFrom="column">
              <wp:posOffset>4244340</wp:posOffset>
            </wp:positionH>
            <wp:positionV relativeFrom="paragraph">
              <wp:posOffset>229235</wp:posOffset>
            </wp:positionV>
            <wp:extent cx="1650365" cy="1924050"/>
            <wp:effectExtent l="0" t="0" r="6985" b="0"/>
            <wp:wrapSquare wrapText="bothSides"/>
            <wp:docPr id="2" name="Picture 2" descr="http://www.blic.rs/data/images/2014-10-19/526166_razapinjanje-foto-twitter_ff.jpg?ver=1413723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4-10-19/526166_razapinjanje-foto-twitter_ff.jpg?ver=1413723851"/>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650365" cy="1924050"/>
                    </a:xfrm>
                    <a:prstGeom prst="rect">
                      <a:avLst/>
                    </a:prstGeom>
                    <a:noFill/>
                    <a:ln>
                      <a:noFill/>
                    </a:ln>
                  </pic:spPr>
                </pic:pic>
              </a:graphicData>
            </a:graphic>
          </wp:anchor>
        </w:drawing>
      </w:r>
      <w:r w:rsidRPr="00C17FC0">
        <w:rPr>
          <w:rFonts w:ascii="Times New Roman" w:eastAsia="Times New Roman" w:hAnsi="Times New Roman" w:cs="Times New Roman"/>
          <w:sz w:val="24"/>
          <w:szCs w:val="24"/>
          <w:lang w:val="en-US"/>
        </w:rPr>
        <w:t>Islamski militanti javno su razapeli i pogubili tinejdžera kojeg su prethodno optužili za nedozvoljeno fotografisanje štaba Islamske države u Siriji.Uznemirujući prizori izranjavanog, krvavog tela na trgu u centru Rake, grada pod kontrolom islamista, zgrozile su svetsku javnost.Rukom ispisan plakat visio je oko vrata još uvek neimenovanog, nesrećnog mladića. Na njemu je ispisana optužba za apstaziju, ili otpadništvo, odnosno napuštanje sopstvene religije.Navodno, uhvaćen je kako dobija 500 turskih lira za svaku prodatu fotografiju islamista, što je izazvalo bez terorista, koji su ga ostavili da visi na krstu čitava tri dana.Fotografije tela nesrećnog tinejdžera ubrzo su osvanule na društvenim mrežama, a objavljen su na Tviter nalogu grupe aktivista, pod nazivom "Raka se kolje u tišini."Ovu grupu čine hrabri aktivisti koji su se suprotstavili Islamskoj državi, koji pokušavaju da dokumentuju ovakve prizore zverskog nasilja, čak i u gradu gde je to najopasnije, koji je de fakto prestonica Islamske države.</w:t>
      </w:r>
    </w:p>
    <w:p w:rsidR="00440554" w:rsidRDefault="00440554" w:rsidP="007A72C6">
      <w:pPr>
        <w:spacing w:after="0" w:line="240" w:lineRule="auto"/>
        <w:ind w:firstLine="720"/>
        <w:jc w:val="both"/>
        <w:rPr>
          <w:rFonts w:ascii="Times New Roman" w:eastAsia="Times New Roman" w:hAnsi="Times New Roman" w:cs="Times New Roman"/>
          <w:sz w:val="24"/>
          <w:szCs w:val="24"/>
          <w:lang w:val="en-US"/>
        </w:rPr>
      </w:pPr>
    </w:p>
    <w:p w:rsidR="00440554" w:rsidRPr="00C17FC0" w:rsidRDefault="00440554" w:rsidP="00440554">
      <w:pPr>
        <w:spacing w:after="0" w:line="240" w:lineRule="auto"/>
        <w:jc w:val="center"/>
        <w:rPr>
          <w:rFonts w:ascii="Times New Roman" w:eastAsia="Times New Roman" w:hAnsi="Times New Roman" w:cs="Times New Roman"/>
          <w:b/>
          <w:color w:val="FF0000"/>
          <w:sz w:val="28"/>
          <w:szCs w:val="24"/>
          <w:lang w:val="en-US"/>
        </w:rPr>
      </w:pPr>
      <w:r w:rsidRPr="00C17FC0">
        <w:rPr>
          <w:rFonts w:ascii="Times New Roman" w:eastAsia="Times New Roman" w:hAnsi="Times New Roman" w:cs="Times New Roman"/>
          <w:b/>
          <w:color w:val="FF0000"/>
          <w:sz w:val="28"/>
          <w:szCs w:val="24"/>
          <w:lang w:val="en-US"/>
        </w:rPr>
        <w:t>Ebola</w:t>
      </w:r>
      <w:r>
        <w:rPr>
          <w:rFonts w:ascii="Times New Roman" w:eastAsia="Times New Roman" w:hAnsi="Times New Roman" w:cs="Times New Roman"/>
          <w:b/>
          <w:color w:val="FF0000"/>
          <w:sz w:val="28"/>
          <w:szCs w:val="24"/>
          <w:lang w:val="en-US"/>
        </w:rPr>
        <w:t xml:space="preserve"> im“</w:t>
      </w:r>
      <w:r w:rsidRPr="00C17FC0">
        <w:rPr>
          <w:rFonts w:ascii="Times New Roman" w:eastAsia="Times New Roman" w:hAnsi="Times New Roman" w:cs="Times New Roman"/>
          <w:b/>
          <w:color w:val="FF0000"/>
          <w:sz w:val="28"/>
          <w:szCs w:val="24"/>
          <w:lang w:val="en-US"/>
        </w:rPr>
        <w:t>ukrala</w:t>
      </w:r>
      <w:r>
        <w:rPr>
          <w:rFonts w:ascii="Times New Roman" w:eastAsia="Times New Roman" w:hAnsi="Times New Roman" w:cs="Times New Roman"/>
          <w:b/>
          <w:color w:val="FF0000"/>
          <w:sz w:val="28"/>
          <w:szCs w:val="24"/>
          <w:lang w:val="en-US"/>
        </w:rPr>
        <w:t>”</w:t>
      </w:r>
      <w:r w:rsidRPr="00C17FC0">
        <w:rPr>
          <w:rFonts w:ascii="Times New Roman" w:eastAsia="Times New Roman" w:hAnsi="Times New Roman" w:cs="Times New Roman"/>
          <w:b/>
          <w:color w:val="FF0000"/>
          <w:sz w:val="28"/>
          <w:szCs w:val="24"/>
          <w:lang w:val="en-US"/>
        </w:rPr>
        <w:t xml:space="preserve"> detinjstvo</w:t>
      </w:r>
    </w:p>
    <w:p w:rsidR="00440554" w:rsidRDefault="00440554" w:rsidP="00440554">
      <w:pPr>
        <w:spacing w:after="0" w:line="240" w:lineRule="auto"/>
        <w:jc w:val="both"/>
        <w:rPr>
          <w:rFonts w:ascii="Times New Roman" w:eastAsia="Times New Roman" w:hAnsi="Times New Roman" w:cs="Times New Roman"/>
          <w:sz w:val="24"/>
          <w:szCs w:val="24"/>
          <w:lang w:val="en-US"/>
        </w:rPr>
      </w:pPr>
    </w:p>
    <w:p w:rsidR="00440554" w:rsidRDefault="00440554" w:rsidP="00440554">
      <w:pPr>
        <w:spacing w:after="0" w:line="240" w:lineRule="auto"/>
        <w:ind w:firstLine="720"/>
        <w:jc w:val="both"/>
        <w:rPr>
          <w:rFonts w:ascii="Times New Roman" w:eastAsia="Times New Roman" w:hAnsi="Times New Roman" w:cs="Times New Roman"/>
          <w:sz w:val="24"/>
          <w:szCs w:val="24"/>
          <w:lang w:val="en-US"/>
        </w:rPr>
      </w:pPr>
      <w:r w:rsidRPr="00C17FC0">
        <w:rPr>
          <w:rFonts w:ascii="Times New Roman" w:eastAsia="Times New Roman" w:hAnsi="Times New Roman" w:cs="Times New Roman"/>
          <w:sz w:val="24"/>
          <w:szCs w:val="24"/>
          <w:lang w:val="en-US"/>
        </w:rPr>
        <w:t>Deca u Liberiji, Sijera Leoneu i Gvineji su duboko potresena i u stanju velike rastrojenosti zbog ebole koja hara afričkim kontinentom, i koja je do sada "zaslužna" za više od 3.700 siročadi, i zatvorene škole koje pohađaju milioni dece, izjavio je zvaničnik Ujedinjenih nacija.Sara Krou, šef kriznog štaba UNICEF-a, vratila se u Njujork posle jednomesečnog boravka u Liberiji, gde se, po njenim rečima, "groznica odnela svaki aspekt života."Šestogodišnja devojčica ju je upitala: "Kada će ebola da ode iz Liberije, želim da idem u školu?"</w:t>
      </w:r>
    </w:p>
    <w:p w:rsidR="00440554" w:rsidRPr="00C17FC0" w:rsidRDefault="00440554" w:rsidP="00440554">
      <w:pPr>
        <w:spacing w:after="0" w:line="240" w:lineRule="auto"/>
        <w:ind w:firstLine="720"/>
        <w:jc w:val="both"/>
        <w:rPr>
          <w:rFonts w:ascii="Times New Roman" w:eastAsia="Times New Roman" w:hAnsi="Times New Roman" w:cs="Times New Roman"/>
          <w:sz w:val="24"/>
          <w:szCs w:val="24"/>
          <w:lang w:val="en-US"/>
        </w:rPr>
      </w:pPr>
      <w:r w:rsidRPr="00C17FC0">
        <w:rPr>
          <w:rFonts w:ascii="Times New Roman" w:eastAsia="Times New Roman" w:hAnsi="Times New Roman" w:cs="Times New Roman"/>
          <w:sz w:val="24"/>
          <w:szCs w:val="24"/>
          <w:lang w:val="en-US"/>
        </w:rPr>
        <w:t xml:space="preserve">Lista stradalih od ove opake bolesti broji 4.546 ljudi, od ukupno 9.191 obolelih, tvrde iz SZO.Najgore je u Sijera Leoneu, Liberiji i Gvineji, a slučajevi ebole zabeleženi su i u Nigeriji, Senegalu, Španiji i SAD.- Ebola je promenila način na koji ljudi žive, kao i način na koji umiru - izjavila je Sara Krou. UNICEF tvrdi da je afričkom kontinentu potrebno više od 200 miliona dolara u borbi protiv opake bolesti, a da je za sada donirana trećina potrebnih sredstava.Više od 3.700 dece izgubilo je jednog ili oba roditelja zbog ebole. Sara Krou kaže da je oko 600 siročadi uspela da poveže sa drugim članovima porodice, nakon što su ostali bez </w:t>
      </w:r>
      <w:r w:rsidRPr="00C17FC0">
        <w:rPr>
          <w:rFonts w:ascii="Times New Roman" w:eastAsia="Times New Roman" w:hAnsi="Times New Roman" w:cs="Times New Roman"/>
          <w:sz w:val="24"/>
          <w:szCs w:val="24"/>
          <w:lang w:val="en-US"/>
        </w:rPr>
        <w:lastRenderedPageBreak/>
        <w:t>roditelja.- Oni mogu da pruže preko potrebnu ljubav i brigu unesrećenoj deci - rekla je Krouova.Takođe upozorava da je stopa smrtnosti dece u Liberiji najveća u proteklih 10 godina, i to na čitavom Crnom kontinentu."Zbog straha od zaraze, neke žene odbijaju da posete zdravstvene centre kada im je potrebna pomoć, što je uzrokovalo nekoliko pobačaja", izjavio je jedan od humanitarnih radnika.</w:t>
      </w:r>
    </w:p>
    <w:p w:rsidR="0018739F" w:rsidRPr="0018739F" w:rsidRDefault="0018739F" w:rsidP="0018739F">
      <w:pPr>
        <w:spacing w:after="0" w:line="240" w:lineRule="auto"/>
        <w:jc w:val="both"/>
        <w:rPr>
          <w:rFonts w:ascii="Times New Roman" w:eastAsia="Times New Roman" w:hAnsi="Times New Roman" w:cs="Times New Roman"/>
          <w:bCs/>
          <w:sz w:val="24"/>
          <w:szCs w:val="24"/>
          <w:lang w:val="en-US"/>
        </w:rPr>
      </w:pPr>
      <w:bookmarkStart w:id="0" w:name="_GoBack"/>
      <w:bookmarkEnd w:id="0"/>
    </w:p>
    <w:p w:rsidR="0018739F" w:rsidRPr="0018739F" w:rsidRDefault="0018739F" w:rsidP="0018739F">
      <w:pPr>
        <w:spacing w:after="0" w:line="240" w:lineRule="auto"/>
        <w:jc w:val="center"/>
        <w:rPr>
          <w:rFonts w:ascii="Times New Roman" w:eastAsia="Times New Roman" w:hAnsi="Times New Roman" w:cs="Times New Roman"/>
          <w:b/>
          <w:color w:val="0000CC"/>
          <w:sz w:val="28"/>
          <w:szCs w:val="24"/>
          <w:lang w:val="en-US"/>
        </w:rPr>
      </w:pPr>
      <w:r w:rsidRPr="0018739F">
        <w:rPr>
          <w:rFonts w:ascii="Times New Roman" w:eastAsia="Times New Roman" w:hAnsi="Times New Roman" w:cs="Times New Roman"/>
          <w:b/>
          <w:color w:val="0000CC"/>
          <w:sz w:val="28"/>
          <w:szCs w:val="24"/>
          <w:lang w:val="en-US"/>
        </w:rPr>
        <w:t>CERN: Otkrivena nova čestica</w:t>
      </w:r>
    </w:p>
    <w:p w:rsidR="0018739F" w:rsidRPr="0018739F" w:rsidRDefault="0018739F" w:rsidP="0018739F">
      <w:pPr>
        <w:spacing w:after="0" w:line="240" w:lineRule="auto"/>
        <w:jc w:val="both"/>
        <w:rPr>
          <w:rFonts w:ascii="Times New Roman" w:eastAsia="Times New Roman" w:hAnsi="Times New Roman" w:cs="Times New Roman"/>
          <w:sz w:val="24"/>
          <w:szCs w:val="24"/>
          <w:lang w:val="en-US"/>
        </w:rPr>
      </w:pPr>
    </w:p>
    <w:p w:rsidR="000D49AB" w:rsidRDefault="0018739F" w:rsidP="007A72C6">
      <w:pPr>
        <w:spacing w:after="0" w:line="240" w:lineRule="auto"/>
        <w:ind w:firstLine="720"/>
        <w:jc w:val="both"/>
        <w:rPr>
          <w:rFonts w:ascii="Times New Roman" w:eastAsia="Times New Roman" w:hAnsi="Times New Roman" w:cs="Times New Roman"/>
          <w:sz w:val="24"/>
          <w:szCs w:val="24"/>
          <w:lang w:val="en-US"/>
        </w:rPr>
      </w:pPr>
      <w:r w:rsidRPr="0018739F">
        <w:rPr>
          <w:rFonts w:ascii="Times New Roman" w:eastAsia="Times New Roman" w:hAnsi="Times New Roman" w:cs="Times New Roman"/>
          <w:sz w:val="24"/>
          <w:szCs w:val="24"/>
          <w:lang w:val="en-US"/>
        </w:rPr>
        <w:t>Istraživači Evropske organizacije za nuklearna istraživanja (CERN) objavili su novo otkriće. Reč je novoj čestici, mezonu, koja bi mogla da pruži mnoštvo informacija o silama privlačenja unutar jezgra atoma. Mezoni su nestabilne čestice, kratkog životnog veka, koji se sastoje od para kvark-antikvark, a na koje deluje jaka interakacija, jedna od četiri fundamentalnih sila u fizici. Ta sila je tako jaka da više doprinosi masi atoma nego sami kvarkovi. Mnogo ju je teže matematički opisati nego ostale tri sile, objasnio je koautor studije Tom Geršon sa Univerziteta u Vorviku, Velika Britanija. Jaku silu je moguće izračunati kompleksnom procedurom kvantne hromodinamike, nazvane Lattice GCD, koja zahteva primenu superkompjutera, dodao je Geršon. "Dobijene rezultate potom treba proveriti eksperimentalnim podacima, a nova čestica je u tom pogledu idealna", naveo je on. Naime, čestica poseduje težak šarm kvark koji pojednostavljuje proračun. Česticu pod nazivom Ds3*(2860)\x{02c9} je otkio tim detektora LHCb (Large Hadron Collider beauty) u CERN-u, najvećem centru za fiziku elementarnih čestica na svetu, koji se nalazi nadomak Ženeve, u Švajcarskoj. Studija je objavljena u časopisima "Physical Review Letters" i "Physicak Review D".</w:t>
      </w:r>
    </w:p>
    <w:p w:rsidR="00440554" w:rsidRPr="007A72C6" w:rsidRDefault="00440554" w:rsidP="007A72C6">
      <w:pPr>
        <w:spacing w:after="0" w:line="240" w:lineRule="auto"/>
        <w:ind w:firstLine="720"/>
        <w:jc w:val="both"/>
        <w:rPr>
          <w:rFonts w:ascii="Times New Roman" w:eastAsia="Times New Roman" w:hAnsi="Times New Roman" w:cs="Times New Roman"/>
          <w:sz w:val="24"/>
          <w:szCs w:val="24"/>
          <w:lang w:val="en-US"/>
        </w:rPr>
      </w:pPr>
    </w:p>
    <w:p w:rsidR="0018739F" w:rsidRPr="0018739F" w:rsidRDefault="0018739F" w:rsidP="0018739F">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18739F">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simplePos x="0" y="0"/>
            <wp:positionH relativeFrom="column">
              <wp:posOffset>2362200</wp:posOffset>
            </wp:positionH>
            <wp:positionV relativeFrom="paragraph">
              <wp:posOffset>1351280</wp:posOffset>
            </wp:positionV>
            <wp:extent cx="1219200" cy="654050"/>
            <wp:effectExtent l="19050" t="0" r="0" b="0"/>
            <wp:wrapTight wrapText="bothSides">
              <wp:wrapPolygon edited="0">
                <wp:start x="-338" y="0"/>
                <wp:lineTo x="-338" y="20761"/>
                <wp:lineTo x="21600" y="20761"/>
                <wp:lineTo x="21600" y="0"/>
                <wp:lineTo x="-338" y="0"/>
              </wp:wrapPolygon>
            </wp:wrapTight>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18739F">
        <w:rPr>
          <w:rFonts w:ascii="Brush Script MT" w:eastAsia="Times New Roman" w:hAnsi="Brush Script MT" w:cs="Times New Roman"/>
          <w:noProof w:val="0"/>
          <w:color w:val="FF00FF"/>
          <w:sz w:val="44"/>
          <w:szCs w:val="44"/>
          <w:lang w:val="sr-Latn-CS"/>
        </w:rPr>
        <w:t>Jo</w:t>
      </w:r>
      <w:r w:rsidRPr="0018739F">
        <w:rPr>
          <w:rFonts w:ascii="Brush Script MT" w:eastAsia="Times New Roman" w:hAnsi="Brush Script MT" w:cs="Times New Roman"/>
          <w:noProof w:val="0"/>
          <w:color w:val="FF00FF"/>
          <w:sz w:val="44"/>
          <w:szCs w:val="44"/>
          <w:lang w:val="en-US"/>
        </w:rPr>
        <w:t xml:space="preserve">š </w:t>
      </w:r>
      <w:r w:rsidRPr="0018739F">
        <w:rPr>
          <w:rFonts w:ascii="Brush Script MT" w:eastAsia="Times New Roman" w:hAnsi="Brush Script MT" w:cs="Times New Roman"/>
          <w:noProof w:val="0"/>
          <w:color w:val="FF00FF"/>
          <w:sz w:val="44"/>
          <w:szCs w:val="44"/>
          <w:lang w:val="sr-Latn-CS"/>
        </w:rPr>
        <w:t xml:space="preserve">vesti iz obrazovanja </w:t>
      </w:r>
      <w:r w:rsidRPr="0018739F">
        <w:rPr>
          <w:rFonts w:ascii="Times New Roman" w:eastAsia="Times New Roman" w:hAnsi="Times New Roman" w:cs="Times New Roman"/>
          <w:b/>
          <w:i/>
          <w:noProof w:val="0"/>
          <w:color w:val="FF00FF"/>
          <w:sz w:val="32"/>
          <w:szCs w:val="32"/>
          <w:lang w:val="en-US"/>
        </w:rPr>
        <w:t>č</w:t>
      </w:r>
      <w:r w:rsidRPr="0018739F">
        <w:rPr>
          <w:rFonts w:ascii="Brush Script MT" w:eastAsia="Times New Roman" w:hAnsi="Brush Script MT" w:cs="Times New Roman"/>
          <w:noProof w:val="0"/>
          <w:color w:val="FF00FF"/>
          <w:sz w:val="44"/>
          <w:szCs w:val="44"/>
          <w:lang w:val="en-US"/>
        </w:rPr>
        <w:t>itajte</w:t>
      </w:r>
      <w:r w:rsidRPr="0018739F">
        <w:rPr>
          <w:rFonts w:ascii="Brush Script MT" w:eastAsia="Times New Roman" w:hAnsi="Brush Script MT" w:cs="Times New Roman"/>
          <w:noProof w:val="0"/>
          <w:color w:val="FF00FF"/>
          <w:sz w:val="44"/>
          <w:szCs w:val="44"/>
          <w:lang w:val="sr-Latn-CS"/>
        </w:rPr>
        <w:t>na na</w:t>
      </w:r>
      <w:r w:rsidRPr="0018739F">
        <w:rPr>
          <w:rFonts w:ascii="Brush Script MT" w:eastAsia="Times New Roman" w:hAnsi="Brush Script MT" w:cs="Times New Roman"/>
          <w:noProof w:val="0"/>
          <w:color w:val="FF00FF"/>
          <w:sz w:val="44"/>
          <w:szCs w:val="44"/>
          <w:lang w:val="en-US"/>
        </w:rPr>
        <w:t>š</w:t>
      </w:r>
      <w:r w:rsidRPr="0018739F">
        <w:rPr>
          <w:rFonts w:ascii="Brush Script MT" w:eastAsia="Times New Roman" w:hAnsi="Brush Script MT" w:cs="Times New Roman"/>
          <w:noProof w:val="0"/>
          <w:color w:val="FF00FF"/>
          <w:sz w:val="44"/>
          <w:szCs w:val="44"/>
          <w:lang w:val="sr-Latn-CS"/>
        </w:rPr>
        <w:t>em sajtu</w:t>
      </w:r>
      <w:hyperlink r:id="rId21" w:history="1">
        <w:r w:rsidRPr="0018739F">
          <w:rPr>
            <w:rFonts w:ascii="Brush Script MT" w:eastAsiaTheme="majorEastAsia" w:hAnsi="Brush Script MT" w:cs="Times New Roman"/>
            <w:i/>
            <w:noProof w:val="0"/>
            <w:color w:val="0000FF"/>
            <w:sz w:val="44"/>
            <w:szCs w:val="44"/>
            <w:u w:val="single"/>
            <w:lang w:val="sr-Latn-CS"/>
          </w:rPr>
          <w:t>www</w:t>
        </w:r>
        <w:r w:rsidRPr="0018739F">
          <w:rPr>
            <w:rFonts w:ascii="Brush Script MT" w:eastAsiaTheme="majorEastAsia" w:hAnsi="Brush Script MT" w:cs="Times New Roman"/>
            <w:i/>
            <w:noProof w:val="0"/>
            <w:color w:val="0000FF"/>
            <w:sz w:val="44"/>
            <w:szCs w:val="44"/>
            <w:u w:val="single"/>
            <w:lang w:val="en-US"/>
          </w:rPr>
          <w:t>.</w:t>
        </w:r>
        <w:r w:rsidRPr="0018739F">
          <w:rPr>
            <w:rFonts w:ascii="Brush Script MT" w:eastAsiaTheme="majorEastAsia" w:hAnsi="Brush Script MT" w:cs="Times New Roman"/>
            <w:i/>
            <w:noProof w:val="0"/>
            <w:color w:val="0000FF"/>
            <w:sz w:val="44"/>
            <w:szCs w:val="44"/>
            <w:u w:val="single"/>
            <w:lang w:val="sr-Latn-CS"/>
          </w:rPr>
          <w:t>srpss</w:t>
        </w:r>
        <w:r w:rsidRPr="0018739F">
          <w:rPr>
            <w:rFonts w:ascii="Brush Script MT" w:eastAsiaTheme="majorEastAsia" w:hAnsi="Brush Script MT" w:cs="Times New Roman"/>
            <w:i/>
            <w:noProof w:val="0"/>
            <w:color w:val="0000FF"/>
            <w:sz w:val="44"/>
            <w:szCs w:val="44"/>
            <w:u w:val="single"/>
            <w:lang w:val="en-US"/>
          </w:rPr>
          <w:t>.</w:t>
        </w:r>
        <w:r w:rsidRPr="0018739F">
          <w:rPr>
            <w:rFonts w:ascii="Brush Script MT" w:eastAsiaTheme="majorEastAsia" w:hAnsi="Brush Script MT" w:cs="Times New Roman"/>
            <w:i/>
            <w:noProof w:val="0"/>
            <w:color w:val="0000FF"/>
            <w:sz w:val="44"/>
            <w:szCs w:val="44"/>
            <w:u w:val="single"/>
            <w:lang w:val="sr-Latn-CS"/>
          </w:rPr>
          <w:t>org</w:t>
        </w:r>
        <w:r w:rsidRPr="0018739F">
          <w:rPr>
            <w:rFonts w:ascii="Brush Script MT" w:eastAsiaTheme="majorEastAsia" w:hAnsi="Brush Script MT" w:cs="Times New Roman"/>
            <w:i/>
            <w:noProof w:val="0"/>
            <w:color w:val="0000FF"/>
            <w:sz w:val="44"/>
            <w:szCs w:val="44"/>
            <w:u w:val="single"/>
            <w:lang w:val="en-US"/>
          </w:rPr>
          <w:t>.</w:t>
        </w:r>
        <w:r w:rsidRPr="0018739F">
          <w:rPr>
            <w:rFonts w:ascii="Brush Script MT" w:eastAsiaTheme="majorEastAsia" w:hAnsi="Brush Script MT" w:cs="Times New Roman"/>
            <w:i/>
            <w:noProof w:val="0"/>
            <w:color w:val="0000FF"/>
            <w:sz w:val="44"/>
            <w:szCs w:val="44"/>
            <w:u w:val="single"/>
            <w:lang w:val="sr-Latn-CS"/>
          </w:rPr>
          <w:t>rs</w:t>
        </w:r>
      </w:hyperlink>
      <w:r w:rsidRPr="0018739F">
        <w:rPr>
          <w:rFonts w:ascii="Brush Script MT" w:eastAsia="Times New Roman" w:hAnsi="Brush Script MT" w:cs="Times New Roman"/>
          <w:i/>
          <w:noProof w:val="0"/>
          <w:color w:val="0000FF"/>
          <w:sz w:val="44"/>
          <w:szCs w:val="44"/>
          <w:lang w:val="en-US"/>
        </w:rPr>
        <w:t>,</w:t>
      </w:r>
      <w:r w:rsidRPr="0018739F">
        <w:rPr>
          <w:rFonts w:ascii="Brush Script MT" w:eastAsia="Times New Roman" w:hAnsi="Brush Script MT" w:cs="Times New Roman"/>
          <w:noProof w:val="0"/>
          <w:color w:val="FF00FF"/>
          <w:sz w:val="44"/>
          <w:szCs w:val="44"/>
          <w:lang w:val="sr-Latn-CS"/>
        </w:rPr>
        <w:t>a vesti iz javnog sektora na na</w:t>
      </w:r>
      <w:r w:rsidRPr="0018739F">
        <w:rPr>
          <w:rFonts w:ascii="Brush Script MT" w:eastAsia="Times New Roman" w:hAnsi="Brush Script MT" w:cs="Times New Roman"/>
          <w:noProof w:val="0"/>
          <w:color w:val="FF00FF"/>
          <w:sz w:val="44"/>
          <w:szCs w:val="44"/>
          <w:lang w:val="en-US"/>
        </w:rPr>
        <w:t>š</w:t>
      </w:r>
      <w:r w:rsidRPr="0018739F">
        <w:rPr>
          <w:rFonts w:ascii="Brush Script MT" w:eastAsia="Times New Roman" w:hAnsi="Brush Script MT" w:cs="Times New Roman"/>
          <w:noProof w:val="0"/>
          <w:color w:val="FF00FF"/>
          <w:sz w:val="44"/>
          <w:szCs w:val="44"/>
          <w:lang w:val="sr-Latn-CS"/>
        </w:rPr>
        <w:t>em sajtu</w:t>
      </w:r>
      <w:hyperlink r:id="rId22" w:history="1">
        <w:r w:rsidRPr="0018739F">
          <w:rPr>
            <w:rFonts w:ascii="Brush Script MT" w:eastAsiaTheme="majorEastAsia" w:hAnsi="Brush Script MT" w:cs="Times New Roman"/>
            <w:i/>
            <w:noProof w:val="0"/>
            <w:color w:val="0000FF"/>
            <w:sz w:val="44"/>
            <w:szCs w:val="44"/>
            <w:u w:val="single"/>
            <w:lang w:val="sr-Latn-CS"/>
          </w:rPr>
          <w:t>www</w:t>
        </w:r>
        <w:r w:rsidRPr="0018739F">
          <w:rPr>
            <w:rFonts w:ascii="Brush Script MT" w:eastAsiaTheme="majorEastAsia" w:hAnsi="Brush Script MT" w:cs="Times New Roman"/>
            <w:i/>
            <w:noProof w:val="0"/>
            <w:color w:val="0000FF"/>
            <w:sz w:val="44"/>
            <w:szCs w:val="44"/>
            <w:u w:val="single"/>
            <w:lang w:val="en-US"/>
          </w:rPr>
          <w:t>.</w:t>
        </w:r>
        <w:r w:rsidRPr="0018739F">
          <w:rPr>
            <w:rFonts w:ascii="Brush Script MT" w:eastAsiaTheme="majorEastAsia" w:hAnsi="Brush Script MT" w:cs="Times New Roman"/>
            <w:i/>
            <w:noProof w:val="0"/>
            <w:color w:val="0000FF"/>
            <w:sz w:val="44"/>
            <w:szCs w:val="44"/>
            <w:u w:val="single"/>
            <w:lang w:val="sr-Latn-CS"/>
          </w:rPr>
          <w:t>nsjs</w:t>
        </w:r>
        <w:r w:rsidRPr="0018739F">
          <w:rPr>
            <w:rFonts w:ascii="Brush Script MT" w:eastAsiaTheme="majorEastAsia" w:hAnsi="Brush Script MT" w:cs="Times New Roman"/>
            <w:i/>
            <w:noProof w:val="0"/>
            <w:color w:val="0000FF"/>
            <w:sz w:val="44"/>
            <w:szCs w:val="44"/>
            <w:u w:val="single"/>
            <w:lang w:val="en-US"/>
          </w:rPr>
          <w:t>.</w:t>
        </w:r>
        <w:r w:rsidRPr="0018739F">
          <w:rPr>
            <w:rFonts w:ascii="Brush Script MT" w:eastAsiaTheme="majorEastAsia" w:hAnsi="Brush Script MT" w:cs="Times New Roman"/>
            <w:i/>
            <w:noProof w:val="0"/>
            <w:color w:val="0000FF"/>
            <w:sz w:val="44"/>
            <w:szCs w:val="44"/>
            <w:u w:val="single"/>
            <w:lang w:val="sr-Latn-CS"/>
          </w:rPr>
          <w:t>org</w:t>
        </w:r>
        <w:r w:rsidRPr="0018739F">
          <w:rPr>
            <w:rFonts w:ascii="Brush Script MT" w:eastAsiaTheme="majorEastAsia" w:hAnsi="Brush Script MT" w:cs="Times New Roman"/>
            <w:i/>
            <w:noProof w:val="0"/>
            <w:color w:val="0000FF"/>
            <w:sz w:val="44"/>
            <w:szCs w:val="44"/>
            <w:u w:val="single"/>
            <w:lang w:val="en-US"/>
          </w:rPr>
          <w:t>.</w:t>
        </w:r>
        <w:r w:rsidRPr="0018739F">
          <w:rPr>
            <w:rFonts w:ascii="Brush Script MT" w:eastAsiaTheme="majorEastAsia" w:hAnsi="Brush Script MT" w:cs="Times New Roman"/>
            <w:i/>
            <w:noProof w:val="0"/>
            <w:color w:val="0000FF"/>
            <w:sz w:val="44"/>
            <w:szCs w:val="44"/>
            <w:u w:val="single"/>
            <w:lang w:val="sr-Latn-CS"/>
          </w:rPr>
          <w:t>rs</w:t>
        </w:r>
      </w:hyperlink>
      <w:r w:rsidRPr="0018739F">
        <w:rPr>
          <w:rFonts w:ascii="Brush Script MT" w:eastAsia="Times New Roman" w:hAnsi="Brush Script MT" w:cs="Times New Roman"/>
          <w:i/>
          <w:noProof w:val="0"/>
          <w:color w:val="0000FF"/>
          <w:sz w:val="44"/>
          <w:szCs w:val="44"/>
          <w:lang w:val="en-US"/>
        </w:rPr>
        <w:t xml:space="preserve"> .</w:t>
      </w:r>
    </w:p>
    <w:sectPr w:rsidR="0018739F" w:rsidRPr="0018739F" w:rsidSect="000F27A4">
      <w:footerReference w:type="defaul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BA1" w:rsidRDefault="00B43BA1" w:rsidP="007A72C6">
      <w:pPr>
        <w:spacing w:after="0" w:line="240" w:lineRule="auto"/>
      </w:pPr>
      <w:r>
        <w:separator/>
      </w:r>
    </w:p>
  </w:endnote>
  <w:endnote w:type="continuationSeparator" w:id="1">
    <w:p w:rsidR="00B43BA1" w:rsidRDefault="00B43BA1" w:rsidP="007A72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822964539"/>
      <w:docPartObj>
        <w:docPartGallery w:val="Page Numbers (Bottom of Page)"/>
        <w:docPartUnique/>
      </w:docPartObj>
    </w:sdtPr>
    <w:sdtEndPr>
      <w:rPr>
        <w:noProof/>
      </w:rPr>
    </w:sdtEndPr>
    <w:sdtContent>
      <w:p w:rsidR="007A72C6" w:rsidRDefault="000F27A4">
        <w:pPr>
          <w:pStyle w:val="Footer"/>
          <w:jc w:val="right"/>
        </w:pPr>
        <w:r w:rsidRPr="007A72C6">
          <w:rPr>
            <w:rFonts w:ascii="Times New Roman" w:hAnsi="Times New Roman" w:cs="Times New Roman"/>
            <w:noProof w:val="0"/>
            <w:sz w:val="24"/>
          </w:rPr>
          <w:fldChar w:fldCharType="begin"/>
        </w:r>
        <w:r w:rsidR="007A72C6" w:rsidRPr="007A72C6">
          <w:rPr>
            <w:rFonts w:ascii="Times New Roman" w:hAnsi="Times New Roman" w:cs="Times New Roman"/>
            <w:sz w:val="24"/>
          </w:rPr>
          <w:instrText xml:space="preserve"> PAGE   \* MERGEFORMAT </w:instrText>
        </w:r>
        <w:r w:rsidRPr="007A72C6">
          <w:rPr>
            <w:rFonts w:ascii="Times New Roman" w:hAnsi="Times New Roman" w:cs="Times New Roman"/>
            <w:noProof w:val="0"/>
            <w:sz w:val="24"/>
          </w:rPr>
          <w:fldChar w:fldCharType="separate"/>
        </w:r>
        <w:r w:rsidR="008D11E9">
          <w:rPr>
            <w:rFonts w:ascii="Times New Roman" w:hAnsi="Times New Roman" w:cs="Times New Roman"/>
            <w:sz w:val="24"/>
          </w:rPr>
          <w:t>10</w:t>
        </w:r>
        <w:r w:rsidRPr="007A72C6">
          <w:rPr>
            <w:rFonts w:ascii="Times New Roman" w:hAnsi="Times New Roman" w:cs="Times New Roman"/>
            <w:sz w:val="24"/>
          </w:rPr>
          <w:fldChar w:fldCharType="end"/>
        </w:r>
      </w:p>
    </w:sdtContent>
  </w:sdt>
  <w:p w:rsidR="007A72C6" w:rsidRDefault="007A72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BA1" w:rsidRDefault="00B43BA1" w:rsidP="007A72C6">
      <w:pPr>
        <w:spacing w:after="0" w:line="240" w:lineRule="auto"/>
      </w:pPr>
      <w:r>
        <w:separator/>
      </w:r>
    </w:p>
  </w:footnote>
  <w:footnote w:type="continuationSeparator" w:id="1">
    <w:p w:rsidR="00B43BA1" w:rsidRDefault="00B43BA1" w:rsidP="007A72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E7240"/>
    <w:multiLevelType w:val="multilevel"/>
    <w:tmpl w:val="B32E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006853"/>
    <w:multiLevelType w:val="multilevel"/>
    <w:tmpl w:val="2C56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E56F0A"/>
    <w:multiLevelType w:val="multilevel"/>
    <w:tmpl w:val="5CA6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7E0058"/>
    <w:multiLevelType w:val="multilevel"/>
    <w:tmpl w:val="E090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FB3565E"/>
    <w:multiLevelType w:val="multilevel"/>
    <w:tmpl w:val="33DCD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8739F"/>
    <w:rsid w:val="000D49AB"/>
    <w:rsid w:val="000F27A4"/>
    <w:rsid w:val="0018739F"/>
    <w:rsid w:val="00331E96"/>
    <w:rsid w:val="00361A19"/>
    <w:rsid w:val="00440554"/>
    <w:rsid w:val="005A5AA7"/>
    <w:rsid w:val="005C2AAC"/>
    <w:rsid w:val="006E52AB"/>
    <w:rsid w:val="00703BD4"/>
    <w:rsid w:val="00755B8D"/>
    <w:rsid w:val="007909D4"/>
    <w:rsid w:val="007A72C6"/>
    <w:rsid w:val="008D11E9"/>
    <w:rsid w:val="009C7A25"/>
    <w:rsid w:val="00A26B0C"/>
    <w:rsid w:val="00B43BA1"/>
    <w:rsid w:val="00BB41C3"/>
    <w:rsid w:val="00BB46B7"/>
    <w:rsid w:val="00C17FC0"/>
    <w:rsid w:val="00D44674"/>
    <w:rsid w:val="00E90D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7A4"/>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7A25"/>
    <w:rPr>
      <w:color w:val="0000FF" w:themeColor="hyperlink"/>
      <w:u w:val="single"/>
    </w:rPr>
  </w:style>
  <w:style w:type="paragraph" w:styleId="BalloonText">
    <w:name w:val="Balloon Text"/>
    <w:basedOn w:val="Normal"/>
    <w:link w:val="BalloonTextChar"/>
    <w:uiPriority w:val="99"/>
    <w:semiHidden/>
    <w:unhideWhenUsed/>
    <w:rsid w:val="009C7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7A25"/>
    <w:rPr>
      <w:rFonts w:ascii="Tahoma" w:hAnsi="Tahoma" w:cs="Tahoma"/>
      <w:noProof/>
      <w:sz w:val="16"/>
      <w:szCs w:val="16"/>
      <w:lang/>
    </w:rPr>
  </w:style>
  <w:style w:type="paragraph" w:styleId="Header">
    <w:name w:val="header"/>
    <w:basedOn w:val="Normal"/>
    <w:link w:val="HeaderChar"/>
    <w:uiPriority w:val="99"/>
    <w:unhideWhenUsed/>
    <w:rsid w:val="007A72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72C6"/>
    <w:rPr>
      <w:noProof/>
      <w:lang/>
    </w:rPr>
  </w:style>
  <w:style w:type="paragraph" w:styleId="Footer">
    <w:name w:val="footer"/>
    <w:basedOn w:val="Normal"/>
    <w:link w:val="FooterChar"/>
    <w:uiPriority w:val="99"/>
    <w:unhideWhenUsed/>
    <w:rsid w:val="007A72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72C6"/>
    <w:rPr>
      <w:noProof/>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7A25"/>
    <w:rPr>
      <w:color w:val="0000FF" w:themeColor="hyperlink"/>
      <w:u w:val="single"/>
    </w:rPr>
  </w:style>
  <w:style w:type="paragraph" w:styleId="BalloonText">
    <w:name w:val="Balloon Text"/>
    <w:basedOn w:val="Normal"/>
    <w:link w:val="BalloonTextChar"/>
    <w:uiPriority w:val="99"/>
    <w:semiHidden/>
    <w:unhideWhenUsed/>
    <w:rsid w:val="009C7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7A25"/>
    <w:rPr>
      <w:rFonts w:ascii="Tahoma" w:hAnsi="Tahoma" w:cs="Tahoma"/>
      <w:noProof/>
      <w:sz w:val="16"/>
      <w:szCs w:val="16"/>
      <w:lang w:val="sr-Latn-RS"/>
    </w:rPr>
  </w:style>
  <w:style w:type="paragraph" w:styleId="Header">
    <w:name w:val="header"/>
    <w:basedOn w:val="Normal"/>
    <w:link w:val="HeaderChar"/>
    <w:uiPriority w:val="99"/>
    <w:unhideWhenUsed/>
    <w:rsid w:val="007A72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72C6"/>
    <w:rPr>
      <w:noProof/>
      <w:lang w:val="sr-Latn-RS"/>
    </w:rPr>
  </w:style>
  <w:style w:type="paragraph" w:styleId="Footer">
    <w:name w:val="footer"/>
    <w:basedOn w:val="Normal"/>
    <w:link w:val="FooterChar"/>
    <w:uiPriority w:val="99"/>
    <w:unhideWhenUsed/>
    <w:rsid w:val="007A72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72C6"/>
    <w:rPr>
      <w:noProof/>
      <w:lang w:val="sr-Latn-RS"/>
    </w:rPr>
  </w:style>
</w:styles>
</file>

<file path=word/webSettings.xml><?xml version="1.0" encoding="utf-8"?>
<w:webSettings xmlns:r="http://schemas.openxmlformats.org/officeDocument/2006/relationships" xmlns:w="http://schemas.openxmlformats.org/wordprocessingml/2006/main">
  <w:divs>
    <w:div w:id="53936556">
      <w:bodyDiv w:val="1"/>
      <w:marLeft w:val="0"/>
      <w:marRight w:val="0"/>
      <w:marTop w:val="0"/>
      <w:marBottom w:val="0"/>
      <w:divBdr>
        <w:top w:val="none" w:sz="0" w:space="0" w:color="auto"/>
        <w:left w:val="none" w:sz="0" w:space="0" w:color="auto"/>
        <w:bottom w:val="none" w:sz="0" w:space="0" w:color="auto"/>
        <w:right w:val="none" w:sz="0" w:space="0" w:color="auto"/>
      </w:divBdr>
      <w:divsChild>
        <w:div w:id="738789796">
          <w:marLeft w:val="0"/>
          <w:marRight w:val="0"/>
          <w:marTop w:val="225"/>
          <w:marBottom w:val="0"/>
          <w:divBdr>
            <w:top w:val="none" w:sz="0" w:space="0" w:color="auto"/>
            <w:left w:val="none" w:sz="0" w:space="0" w:color="auto"/>
            <w:bottom w:val="none" w:sz="0" w:space="0" w:color="auto"/>
            <w:right w:val="none" w:sz="0" w:space="0" w:color="auto"/>
          </w:divBdr>
        </w:div>
        <w:div w:id="899708893">
          <w:marLeft w:val="0"/>
          <w:marRight w:val="0"/>
          <w:marTop w:val="0"/>
          <w:marBottom w:val="0"/>
          <w:divBdr>
            <w:top w:val="none" w:sz="0" w:space="0" w:color="auto"/>
            <w:left w:val="none" w:sz="0" w:space="0" w:color="auto"/>
            <w:bottom w:val="none" w:sz="0" w:space="0" w:color="auto"/>
            <w:right w:val="none" w:sz="0" w:space="0" w:color="auto"/>
          </w:divBdr>
          <w:divsChild>
            <w:div w:id="142129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1611">
      <w:bodyDiv w:val="1"/>
      <w:marLeft w:val="0"/>
      <w:marRight w:val="0"/>
      <w:marTop w:val="0"/>
      <w:marBottom w:val="0"/>
      <w:divBdr>
        <w:top w:val="none" w:sz="0" w:space="0" w:color="auto"/>
        <w:left w:val="none" w:sz="0" w:space="0" w:color="auto"/>
        <w:bottom w:val="none" w:sz="0" w:space="0" w:color="auto"/>
        <w:right w:val="none" w:sz="0" w:space="0" w:color="auto"/>
      </w:divBdr>
      <w:divsChild>
        <w:div w:id="153842697">
          <w:marLeft w:val="0"/>
          <w:marRight w:val="0"/>
          <w:marTop w:val="225"/>
          <w:marBottom w:val="225"/>
          <w:divBdr>
            <w:top w:val="none" w:sz="0" w:space="0" w:color="auto"/>
            <w:left w:val="none" w:sz="0" w:space="0" w:color="auto"/>
            <w:bottom w:val="none" w:sz="0" w:space="0" w:color="auto"/>
            <w:right w:val="none" w:sz="0" w:space="0" w:color="auto"/>
          </w:divBdr>
        </w:div>
        <w:div w:id="1713387504">
          <w:marLeft w:val="0"/>
          <w:marRight w:val="0"/>
          <w:marTop w:val="0"/>
          <w:marBottom w:val="0"/>
          <w:divBdr>
            <w:top w:val="none" w:sz="0" w:space="0" w:color="auto"/>
            <w:left w:val="none" w:sz="0" w:space="0" w:color="auto"/>
            <w:bottom w:val="none" w:sz="0" w:space="0" w:color="auto"/>
            <w:right w:val="none" w:sz="0" w:space="0" w:color="auto"/>
          </w:divBdr>
          <w:divsChild>
            <w:div w:id="467943805">
              <w:marLeft w:val="0"/>
              <w:marRight w:val="0"/>
              <w:marTop w:val="0"/>
              <w:marBottom w:val="0"/>
              <w:divBdr>
                <w:top w:val="none" w:sz="0" w:space="0" w:color="auto"/>
                <w:left w:val="none" w:sz="0" w:space="0" w:color="auto"/>
                <w:bottom w:val="none" w:sz="0" w:space="0" w:color="auto"/>
                <w:right w:val="none" w:sz="0" w:space="0" w:color="auto"/>
              </w:divBdr>
            </w:div>
            <w:div w:id="325790088">
              <w:marLeft w:val="0"/>
              <w:marRight w:val="0"/>
              <w:marTop w:val="0"/>
              <w:marBottom w:val="0"/>
              <w:divBdr>
                <w:top w:val="none" w:sz="0" w:space="0" w:color="auto"/>
                <w:left w:val="none" w:sz="0" w:space="0" w:color="auto"/>
                <w:bottom w:val="none" w:sz="0" w:space="0" w:color="auto"/>
                <w:right w:val="none" w:sz="0" w:space="0" w:color="auto"/>
              </w:divBdr>
              <w:divsChild>
                <w:div w:id="1957103270">
                  <w:marLeft w:val="0"/>
                  <w:marRight w:val="0"/>
                  <w:marTop w:val="0"/>
                  <w:marBottom w:val="0"/>
                  <w:divBdr>
                    <w:top w:val="none" w:sz="0" w:space="0" w:color="auto"/>
                    <w:left w:val="none" w:sz="0" w:space="0" w:color="auto"/>
                    <w:bottom w:val="none" w:sz="0" w:space="0" w:color="auto"/>
                    <w:right w:val="none" w:sz="0" w:space="0" w:color="auto"/>
                  </w:divBdr>
                </w:div>
                <w:div w:id="621769791">
                  <w:marLeft w:val="0"/>
                  <w:marRight w:val="0"/>
                  <w:marTop w:val="0"/>
                  <w:marBottom w:val="0"/>
                  <w:divBdr>
                    <w:top w:val="none" w:sz="0" w:space="0" w:color="auto"/>
                    <w:left w:val="none" w:sz="0" w:space="0" w:color="auto"/>
                    <w:bottom w:val="none" w:sz="0" w:space="0" w:color="auto"/>
                    <w:right w:val="none" w:sz="0" w:space="0" w:color="auto"/>
                  </w:divBdr>
                </w:div>
                <w:div w:id="1206068760">
                  <w:marLeft w:val="0"/>
                  <w:marRight w:val="0"/>
                  <w:marTop w:val="0"/>
                  <w:marBottom w:val="0"/>
                  <w:divBdr>
                    <w:top w:val="none" w:sz="0" w:space="0" w:color="auto"/>
                    <w:left w:val="none" w:sz="0" w:space="0" w:color="auto"/>
                    <w:bottom w:val="none" w:sz="0" w:space="0" w:color="auto"/>
                    <w:right w:val="none" w:sz="0" w:space="0" w:color="auto"/>
                  </w:divBdr>
                </w:div>
                <w:div w:id="2084062270">
                  <w:marLeft w:val="0"/>
                  <w:marRight w:val="0"/>
                  <w:marTop w:val="0"/>
                  <w:marBottom w:val="0"/>
                  <w:divBdr>
                    <w:top w:val="none" w:sz="0" w:space="0" w:color="auto"/>
                    <w:left w:val="none" w:sz="0" w:space="0" w:color="auto"/>
                    <w:bottom w:val="none" w:sz="0" w:space="0" w:color="auto"/>
                    <w:right w:val="none" w:sz="0" w:space="0" w:color="auto"/>
                  </w:divBdr>
                </w:div>
                <w:div w:id="312953101">
                  <w:marLeft w:val="0"/>
                  <w:marRight w:val="0"/>
                  <w:marTop w:val="0"/>
                  <w:marBottom w:val="0"/>
                  <w:divBdr>
                    <w:top w:val="none" w:sz="0" w:space="0" w:color="auto"/>
                    <w:left w:val="none" w:sz="0" w:space="0" w:color="auto"/>
                    <w:bottom w:val="none" w:sz="0" w:space="0" w:color="auto"/>
                    <w:right w:val="none" w:sz="0" w:space="0" w:color="auto"/>
                  </w:divBdr>
                </w:div>
                <w:div w:id="641154713">
                  <w:marLeft w:val="0"/>
                  <w:marRight w:val="0"/>
                  <w:marTop w:val="0"/>
                  <w:marBottom w:val="0"/>
                  <w:divBdr>
                    <w:top w:val="none" w:sz="0" w:space="0" w:color="auto"/>
                    <w:left w:val="none" w:sz="0" w:space="0" w:color="auto"/>
                    <w:bottom w:val="none" w:sz="0" w:space="0" w:color="auto"/>
                    <w:right w:val="none" w:sz="0" w:space="0" w:color="auto"/>
                  </w:divBdr>
                </w:div>
                <w:div w:id="100028678">
                  <w:marLeft w:val="0"/>
                  <w:marRight w:val="0"/>
                  <w:marTop w:val="0"/>
                  <w:marBottom w:val="0"/>
                  <w:divBdr>
                    <w:top w:val="none" w:sz="0" w:space="0" w:color="auto"/>
                    <w:left w:val="none" w:sz="0" w:space="0" w:color="auto"/>
                    <w:bottom w:val="none" w:sz="0" w:space="0" w:color="auto"/>
                    <w:right w:val="none" w:sz="0" w:space="0" w:color="auto"/>
                  </w:divBdr>
                </w:div>
                <w:div w:id="1997492741">
                  <w:marLeft w:val="0"/>
                  <w:marRight w:val="0"/>
                  <w:marTop w:val="0"/>
                  <w:marBottom w:val="0"/>
                  <w:divBdr>
                    <w:top w:val="none" w:sz="0" w:space="0" w:color="auto"/>
                    <w:left w:val="none" w:sz="0" w:space="0" w:color="auto"/>
                    <w:bottom w:val="none" w:sz="0" w:space="0" w:color="auto"/>
                    <w:right w:val="none" w:sz="0" w:space="0" w:color="auto"/>
                  </w:divBdr>
                </w:div>
                <w:div w:id="708996386">
                  <w:marLeft w:val="0"/>
                  <w:marRight w:val="0"/>
                  <w:marTop w:val="0"/>
                  <w:marBottom w:val="0"/>
                  <w:divBdr>
                    <w:top w:val="none" w:sz="0" w:space="0" w:color="auto"/>
                    <w:left w:val="none" w:sz="0" w:space="0" w:color="auto"/>
                    <w:bottom w:val="none" w:sz="0" w:space="0" w:color="auto"/>
                    <w:right w:val="none" w:sz="0" w:space="0" w:color="auto"/>
                  </w:divBdr>
                </w:div>
                <w:div w:id="1606764101">
                  <w:marLeft w:val="0"/>
                  <w:marRight w:val="0"/>
                  <w:marTop w:val="0"/>
                  <w:marBottom w:val="0"/>
                  <w:divBdr>
                    <w:top w:val="none" w:sz="0" w:space="0" w:color="auto"/>
                    <w:left w:val="none" w:sz="0" w:space="0" w:color="auto"/>
                    <w:bottom w:val="none" w:sz="0" w:space="0" w:color="auto"/>
                    <w:right w:val="none" w:sz="0" w:space="0" w:color="auto"/>
                  </w:divBdr>
                </w:div>
                <w:div w:id="1657147030">
                  <w:marLeft w:val="0"/>
                  <w:marRight w:val="0"/>
                  <w:marTop w:val="0"/>
                  <w:marBottom w:val="0"/>
                  <w:divBdr>
                    <w:top w:val="none" w:sz="0" w:space="0" w:color="auto"/>
                    <w:left w:val="none" w:sz="0" w:space="0" w:color="auto"/>
                    <w:bottom w:val="none" w:sz="0" w:space="0" w:color="auto"/>
                    <w:right w:val="none" w:sz="0" w:space="0" w:color="auto"/>
                  </w:divBdr>
                </w:div>
                <w:div w:id="414739999">
                  <w:marLeft w:val="0"/>
                  <w:marRight w:val="0"/>
                  <w:marTop w:val="0"/>
                  <w:marBottom w:val="0"/>
                  <w:divBdr>
                    <w:top w:val="none" w:sz="0" w:space="0" w:color="auto"/>
                    <w:left w:val="none" w:sz="0" w:space="0" w:color="auto"/>
                    <w:bottom w:val="none" w:sz="0" w:space="0" w:color="auto"/>
                    <w:right w:val="none" w:sz="0" w:space="0" w:color="auto"/>
                  </w:divBdr>
                </w:div>
                <w:div w:id="1032920822">
                  <w:marLeft w:val="0"/>
                  <w:marRight w:val="0"/>
                  <w:marTop w:val="0"/>
                  <w:marBottom w:val="0"/>
                  <w:divBdr>
                    <w:top w:val="none" w:sz="0" w:space="0" w:color="auto"/>
                    <w:left w:val="none" w:sz="0" w:space="0" w:color="auto"/>
                    <w:bottom w:val="none" w:sz="0" w:space="0" w:color="auto"/>
                    <w:right w:val="none" w:sz="0" w:space="0" w:color="auto"/>
                  </w:divBdr>
                </w:div>
                <w:div w:id="1657539170">
                  <w:marLeft w:val="0"/>
                  <w:marRight w:val="0"/>
                  <w:marTop w:val="0"/>
                  <w:marBottom w:val="0"/>
                  <w:divBdr>
                    <w:top w:val="none" w:sz="0" w:space="0" w:color="auto"/>
                    <w:left w:val="none" w:sz="0" w:space="0" w:color="auto"/>
                    <w:bottom w:val="none" w:sz="0" w:space="0" w:color="auto"/>
                    <w:right w:val="none" w:sz="0" w:space="0" w:color="auto"/>
                  </w:divBdr>
                </w:div>
                <w:div w:id="1580023087">
                  <w:marLeft w:val="0"/>
                  <w:marRight w:val="0"/>
                  <w:marTop w:val="0"/>
                  <w:marBottom w:val="0"/>
                  <w:divBdr>
                    <w:top w:val="none" w:sz="0" w:space="0" w:color="auto"/>
                    <w:left w:val="none" w:sz="0" w:space="0" w:color="auto"/>
                    <w:bottom w:val="none" w:sz="0" w:space="0" w:color="auto"/>
                    <w:right w:val="none" w:sz="0" w:space="0" w:color="auto"/>
                  </w:divBdr>
                </w:div>
                <w:div w:id="1325357461">
                  <w:marLeft w:val="0"/>
                  <w:marRight w:val="0"/>
                  <w:marTop w:val="0"/>
                  <w:marBottom w:val="0"/>
                  <w:divBdr>
                    <w:top w:val="none" w:sz="0" w:space="0" w:color="auto"/>
                    <w:left w:val="none" w:sz="0" w:space="0" w:color="auto"/>
                    <w:bottom w:val="none" w:sz="0" w:space="0" w:color="auto"/>
                    <w:right w:val="none" w:sz="0" w:space="0" w:color="auto"/>
                  </w:divBdr>
                </w:div>
                <w:div w:id="951395746">
                  <w:marLeft w:val="0"/>
                  <w:marRight w:val="0"/>
                  <w:marTop w:val="0"/>
                  <w:marBottom w:val="0"/>
                  <w:divBdr>
                    <w:top w:val="none" w:sz="0" w:space="0" w:color="auto"/>
                    <w:left w:val="none" w:sz="0" w:space="0" w:color="auto"/>
                    <w:bottom w:val="none" w:sz="0" w:space="0" w:color="auto"/>
                    <w:right w:val="none" w:sz="0" w:space="0" w:color="auto"/>
                  </w:divBdr>
                </w:div>
                <w:div w:id="1480269142">
                  <w:marLeft w:val="0"/>
                  <w:marRight w:val="0"/>
                  <w:marTop w:val="0"/>
                  <w:marBottom w:val="0"/>
                  <w:divBdr>
                    <w:top w:val="none" w:sz="0" w:space="0" w:color="auto"/>
                    <w:left w:val="none" w:sz="0" w:space="0" w:color="auto"/>
                    <w:bottom w:val="none" w:sz="0" w:space="0" w:color="auto"/>
                    <w:right w:val="none" w:sz="0" w:space="0" w:color="auto"/>
                  </w:divBdr>
                </w:div>
                <w:div w:id="85273788">
                  <w:marLeft w:val="0"/>
                  <w:marRight w:val="0"/>
                  <w:marTop w:val="0"/>
                  <w:marBottom w:val="0"/>
                  <w:divBdr>
                    <w:top w:val="none" w:sz="0" w:space="0" w:color="auto"/>
                    <w:left w:val="none" w:sz="0" w:space="0" w:color="auto"/>
                    <w:bottom w:val="none" w:sz="0" w:space="0" w:color="auto"/>
                    <w:right w:val="none" w:sz="0" w:space="0" w:color="auto"/>
                  </w:divBdr>
                </w:div>
                <w:div w:id="1087387116">
                  <w:marLeft w:val="0"/>
                  <w:marRight w:val="0"/>
                  <w:marTop w:val="0"/>
                  <w:marBottom w:val="0"/>
                  <w:divBdr>
                    <w:top w:val="none" w:sz="0" w:space="0" w:color="auto"/>
                    <w:left w:val="none" w:sz="0" w:space="0" w:color="auto"/>
                    <w:bottom w:val="none" w:sz="0" w:space="0" w:color="auto"/>
                    <w:right w:val="none" w:sz="0" w:space="0" w:color="auto"/>
                  </w:divBdr>
                </w:div>
                <w:div w:id="989014965">
                  <w:marLeft w:val="0"/>
                  <w:marRight w:val="0"/>
                  <w:marTop w:val="0"/>
                  <w:marBottom w:val="0"/>
                  <w:divBdr>
                    <w:top w:val="none" w:sz="0" w:space="0" w:color="auto"/>
                    <w:left w:val="none" w:sz="0" w:space="0" w:color="auto"/>
                    <w:bottom w:val="none" w:sz="0" w:space="0" w:color="auto"/>
                    <w:right w:val="none" w:sz="0" w:space="0" w:color="auto"/>
                  </w:divBdr>
                </w:div>
                <w:div w:id="1168404396">
                  <w:marLeft w:val="0"/>
                  <w:marRight w:val="0"/>
                  <w:marTop w:val="0"/>
                  <w:marBottom w:val="0"/>
                  <w:divBdr>
                    <w:top w:val="none" w:sz="0" w:space="0" w:color="auto"/>
                    <w:left w:val="none" w:sz="0" w:space="0" w:color="auto"/>
                    <w:bottom w:val="none" w:sz="0" w:space="0" w:color="auto"/>
                    <w:right w:val="none" w:sz="0" w:space="0" w:color="auto"/>
                  </w:divBdr>
                </w:div>
                <w:div w:id="826167075">
                  <w:marLeft w:val="0"/>
                  <w:marRight w:val="0"/>
                  <w:marTop w:val="0"/>
                  <w:marBottom w:val="0"/>
                  <w:divBdr>
                    <w:top w:val="none" w:sz="0" w:space="0" w:color="auto"/>
                    <w:left w:val="none" w:sz="0" w:space="0" w:color="auto"/>
                    <w:bottom w:val="none" w:sz="0" w:space="0" w:color="auto"/>
                    <w:right w:val="none" w:sz="0" w:space="0" w:color="auto"/>
                  </w:divBdr>
                </w:div>
                <w:div w:id="192815097">
                  <w:marLeft w:val="0"/>
                  <w:marRight w:val="0"/>
                  <w:marTop w:val="0"/>
                  <w:marBottom w:val="0"/>
                  <w:divBdr>
                    <w:top w:val="none" w:sz="0" w:space="0" w:color="auto"/>
                    <w:left w:val="none" w:sz="0" w:space="0" w:color="auto"/>
                    <w:bottom w:val="none" w:sz="0" w:space="0" w:color="auto"/>
                    <w:right w:val="none" w:sz="0" w:space="0" w:color="auto"/>
                  </w:divBdr>
                </w:div>
                <w:div w:id="803425533">
                  <w:marLeft w:val="0"/>
                  <w:marRight w:val="0"/>
                  <w:marTop w:val="0"/>
                  <w:marBottom w:val="0"/>
                  <w:divBdr>
                    <w:top w:val="none" w:sz="0" w:space="0" w:color="auto"/>
                    <w:left w:val="none" w:sz="0" w:space="0" w:color="auto"/>
                    <w:bottom w:val="none" w:sz="0" w:space="0" w:color="auto"/>
                    <w:right w:val="none" w:sz="0" w:space="0" w:color="auto"/>
                  </w:divBdr>
                </w:div>
                <w:div w:id="727001547">
                  <w:marLeft w:val="0"/>
                  <w:marRight w:val="0"/>
                  <w:marTop w:val="0"/>
                  <w:marBottom w:val="0"/>
                  <w:divBdr>
                    <w:top w:val="none" w:sz="0" w:space="0" w:color="auto"/>
                    <w:left w:val="none" w:sz="0" w:space="0" w:color="auto"/>
                    <w:bottom w:val="none" w:sz="0" w:space="0" w:color="auto"/>
                    <w:right w:val="none" w:sz="0" w:space="0" w:color="auto"/>
                  </w:divBdr>
                </w:div>
                <w:div w:id="1603799742">
                  <w:marLeft w:val="0"/>
                  <w:marRight w:val="0"/>
                  <w:marTop w:val="0"/>
                  <w:marBottom w:val="0"/>
                  <w:divBdr>
                    <w:top w:val="none" w:sz="0" w:space="0" w:color="auto"/>
                    <w:left w:val="none" w:sz="0" w:space="0" w:color="auto"/>
                    <w:bottom w:val="none" w:sz="0" w:space="0" w:color="auto"/>
                    <w:right w:val="none" w:sz="0" w:space="0" w:color="auto"/>
                  </w:divBdr>
                </w:div>
                <w:div w:id="62489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96626">
      <w:bodyDiv w:val="1"/>
      <w:marLeft w:val="0"/>
      <w:marRight w:val="0"/>
      <w:marTop w:val="0"/>
      <w:marBottom w:val="0"/>
      <w:divBdr>
        <w:top w:val="none" w:sz="0" w:space="0" w:color="auto"/>
        <w:left w:val="none" w:sz="0" w:space="0" w:color="auto"/>
        <w:bottom w:val="none" w:sz="0" w:space="0" w:color="auto"/>
        <w:right w:val="none" w:sz="0" w:space="0" w:color="auto"/>
      </w:divBdr>
      <w:divsChild>
        <w:div w:id="1531184085">
          <w:marLeft w:val="0"/>
          <w:marRight w:val="0"/>
          <w:marTop w:val="225"/>
          <w:marBottom w:val="0"/>
          <w:divBdr>
            <w:top w:val="none" w:sz="0" w:space="0" w:color="auto"/>
            <w:left w:val="none" w:sz="0" w:space="0" w:color="auto"/>
            <w:bottom w:val="none" w:sz="0" w:space="0" w:color="auto"/>
            <w:right w:val="none" w:sz="0" w:space="0" w:color="auto"/>
          </w:divBdr>
        </w:div>
      </w:divsChild>
    </w:div>
    <w:div w:id="405878388">
      <w:bodyDiv w:val="1"/>
      <w:marLeft w:val="0"/>
      <w:marRight w:val="0"/>
      <w:marTop w:val="0"/>
      <w:marBottom w:val="0"/>
      <w:divBdr>
        <w:top w:val="none" w:sz="0" w:space="0" w:color="auto"/>
        <w:left w:val="none" w:sz="0" w:space="0" w:color="auto"/>
        <w:bottom w:val="none" w:sz="0" w:space="0" w:color="auto"/>
        <w:right w:val="none" w:sz="0" w:space="0" w:color="auto"/>
      </w:divBdr>
      <w:divsChild>
        <w:div w:id="676806584">
          <w:marLeft w:val="0"/>
          <w:marRight w:val="0"/>
          <w:marTop w:val="120"/>
          <w:marBottom w:val="240"/>
          <w:divBdr>
            <w:top w:val="none" w:sz="0" w:space="0" w:color="auto"/>
            <w:left w:val="none" w:sz="0" w:space="0" w:color="auto"/>
            <w:bottom w:val="none" w:sz="0" w:space="0" w:color="auto"/>
            <w:right w:val="none" w:sz="0" w:space="0" w:color="auto"/>
          </w:divBdr>
          <w:divsChild>
            <w:div w:id="1558777938">
              <w:marLeft w:val="0"/>
              <w:marRight w:val="0"/>
              <w:marTop w:val="120"/>
              <w:marBottom w:val="120"/>
              <w:divBdr>
                <w:top w:val="none" w:sz="0" w:space="0" w:color="auto"/>
                <w:left w:val="none" w:sz="0" w:space="0" w:color="auto"/>
                <w:bottom w:val="none" w:sz="0" w:space="0" w:color="auto"/>
                <w:right w:val="none" w:sz="0" w:space="0" w:color="auto"/>
              </w:divBdr>
              <w:divsChild>
                <w:div w:id="1369067718">
                  <w:marLeft w:val="405"/>
                  <w:marRight w:val="405"/>
                  <w:marTop w:val="0"/>
                  <w:marBottom w:val="0"/>
                  <w:divBdr>
                    <w:top w:val="none" w:sz="0" w:space="0" w:color="auto"/>
                    <w:left w:val="none" w:sz="0" w:space="0" w:color="auto"/>
                    <w:bottom w:val="none" w:sz="0" w:space="0" w:color="auto"/>
                    <w:right w:val="none" w:sz="0" w:space="0" w:color="auto"/>
                  </w:divBdr>
                  <w:divsChild>
                    <w:div w:id="898520570">
                      <w:marLeft w:val="0"/>
                      <w:marRight w:val="0"/>
                      <w:marTop w:val="0"/>
                      <w:marBottom w:val="0"/>
                      <w:divBdr>
                        <w:top w:val="none" w:sz="0" w:space="0" w:color="auto"/>
                        <w:left w:val="none" w:sz="0" w:space="0" w:color="auto"/>
                        <w:bottom w:val="none" w:sz="0" w:space="0" w:color="auto"/>
                        <w:right w:val="none" w:sz="0" w:space="0" w:color="auto"/>
                      </w:divBdr>
                    </w:div>
                    <w:div w:id="173180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292984">
      <w:bodyDiv w:val="1"/>
      <w:marLeft w:val="0"/>
      <w:marRight w:val="0"/>
      <w:marTop w:val="0"/>
      <w:marBottom w:val="0"/>
      <w:divBdr>
        <w:top w:val="none" w:sz="0" w:space="0" w:color="auto"/>
        <w:left w:val="none" w:sz="0" w:space="0" w:color="auto"/>
        <w:bottom w:val="none" w:sz="0" w:space="0" w:color="auto"/>
        <w:right w:val="none" w:sz="0" w:space="0" w:color="auto"/>
      </w:divBdr>
      <w:divsChild>
        <w:div w:id="962923748">
          <w:marLeft w:val="0"/>
          <w:marRight w:val="0"/>
          <w:marTop w:val="0"/>
          <w:marBottom w:val="150"/>
          <w:divBdr>
            <w:top w:val="none" w:sz="0" w:space="0" w:color="auto"/>
            <w:left w:val="none" w:sz="0" w:space="0" w:color="auto"/>
            <w:bottom w:val="none" w:sz="0" w:space="0" w:color="auto"/>
            <w:right w:val="none" w:sz="0" w:space="0" w:color="auto"/>
          </w:divBdr>
          <w:divsChild>
            <w:div w:id="198288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284525">
      <w:bodyDiv w:val="1"/>
      <w:marLeft w:val="0"/>
      <w:marRight w:val="0"/>
      <w:marTop w:val="0"/>
      <w:marBottom w:val="0"/>
      <w:divBdr>
        <w:top w:val="none" w:sz="0" w:space="0" w:color="auto"/>
        <w:left w:val="none" w:sz="0" w:space="0" w:color="auto"/>
        <w:bottom w:val="none" w:sz="0" w:space="0" w:color="auto"/>
        <w:right w:val="none" w:sz="0" w:space="0" w:color="auto"/>
      </w:divBdr>
      <w:divsChild>
        <w:div w:id="2113041032">
          <w:marLeft w:val="0"/>
          <w:marRight w:val="0"/>
          <w:marTop w:val="225"/>
          <w:marBottom w:val="225"/>
          <w:divBdr>
            <w:top w:val="none" w:sz="0" w:space="0" w:color="auto"/>
            <w:left w:val="none" w:sz="0" w:space="0" w:color="auto"/>
            <w:bottom w:val="none" w:sz="0" w:space="0" w:color="auto"/>
            <w:right w:val="none" w:sz="0" w:space="0" w:color="auto"/>
          </w:divBdr>
        </w:div>
        <w:div w:id="794562248">
          <w:marLeft w:val="0"/>
          <w:marRight w:val="0"/>
          <w:marTop w:val="0"/>
          <w:marBottom w:val="0"/>
          <w:divBdr>
            <w:top w:val="none" w:sz="0" w:space="0" w:color="auto"/>
            <w:left w:val="none" w:sz="0" w:space="0" w:color="auto"/>
            <w:bottom w:val="none" w:sz="0" w:space="0" w:color="auto"/>
            <w:right w:val="none" w:sz="0" w:space="0" w:color="auto"/>
          </w:divBdr>
          <w:divsChild>
            <w:div w:id="1137142917">
              <w:marLeft w:val="0"/>
              <w:marRight w:val="0"/>
              <w:marTop w:val="0"/>
              <w:marBottom w:val="0"/>
              <w:divBdr>
                <w:top w:val="none" w:sz="0" w:space="0" w:color="auto"/>
                <w:left w:val="none" w:sz="0" w:space="0" w:color="auto"/>
                <w:bottom w:val="none" w:sz="0" w:space="0" w:color="auto"/>
                <w:right w:val="none" w:sz="0" w:space="0" w:color="auto"/>
              </w:divBdr>
            </w:div>
            <w:div w:id="534467374">
              <w:marLeft w:val="0"/>
              <w:marRight w:val="0"/>
              <w:marTop w:val="0"/>
              <w:marBottom w:val="0"/>
              <w:divBdr>
                <w:top w:val="none" w:sz="0" w:space="0" w:color="auto"/>
                <w:left w:val="none" w:sz="0" w:space="0" w:color="auto"/>
                <w:bottom w:val="none" w:sz="0" w:space="0" w:color="auto"/>
                <w:right w:val="none" w:sz="0" w:space="0" w:color="auto"/>
              </w:divBdr>
              <w:divsChild>
                <w:div w:id="1253079604">
                  <w:marLeft w:val="0"/>
                  <w:marRight w:val="0"/>
                  <w:marTop w:val="0"/>
                  <w:marBottom w:val="0"/>
                  <w:divBdr>
                    <w:top w:val="none" w:sz="0" w:space="0" w:color="auto"/>
                    <w:left w:val="none" w:sz="0" w:space="0" w:color="auto"/>
                    <w:bottom w:val="none" w:sz="0" w:space="0" w:color="auto"/>
                    <w:right w:val="none" w:sz="0" w:space="0" w:color="auto"/>
                  </w:divBdr>
                </w:div>
                <w:div w:id="1175193015">
                  <w:marLeft w:val="0"/>
                  <w:marRight w:val="0"/>
                  <w:marTop w:val="0"/>
                  <w:marBottom w:val="0"/>
                  <w:divBdr>
                    <w:top w:val="none" w:sz="0" w:space="0" w:color="auto"/>
                    <w:left w:val="none" w:sz="0" w:space="0" w:color="auto"/>
                    <w:bottom w:val="none" w:sz="0" w:space="0" w:color="auto"/>
                    <w:right w:val="none" w:sz="0" w:space="0" w:color="auto"/>
                  </w:divBdr>
                </w:div>
                <w:div w:id="1160652502">
                  <w:marLeft w:val="0"/>
                  <w:marRight w:val="0"/>
                  <w:marTop w:val="0"/>
                  <w:marBottom w:val="0"/>
                  <w:divBdr>
                    <w:top w:val="none" w:sz="0" w:space="0" w:color="auto"/>
                    <w:left w:val="none" w:sz="0" w:space="0" w:color="auto"/>
                    <w:bottom w:val="none" w:sz="0" w:space="0" w:color="auto"/>
                    <w:right w:val="none" w:sz="0" w:space="0" w:color="auto"/>
                  </w:divBdr>
                </w:div>
                <w:div w:id="1786923026">
                  <w:marLeft w:val="0"/>
                  <w:marRight w:val="0"/>
                  <w:marTop w:val="0"/>
                  <w:marBottom w:val="0"/>
                  <w:divBdr>
                    <w:top w:val="none" w:sz="0" w:space="0" w:color="auto"/>
                    <w:left w:val="none" w:sz="0" w:space="0" w:color="auto"/>
                    <w:bottom w:val="none" w:sz="0" w:space="0" w:color="auto"/>
                    <w:right w:val="none" w:sz="0" w:space="0" w:color="auto"/>
                  </w:divBdr>
                </w:div>
                <w:div w:id="872350101">
                  <w:marLeft w:val="0"/>
                  <w:marRight w:val="0"/>
                  <w:marTop w:val="0"/>
                  <w:marBottom w:val="0"/>
                  <w:divBdr>
                    <w:top w:val="none" w:sz="0" w:space="0" w:color="auto"/>
                    <w:left w:val="none" w:sz="0" w:space="0" w:color="auto"/>
                    <w:bottom w:val="none" w:sz="0" w:space="0" w:color="auto"/>
                    <w:right w:val="none" w:sz="0" w:space="0" w:color="auto"/>
                  </w:divBdr>
                  <w:divsChild>
                    <w:div w:id="2141418122">
                      <w:marLeft w:val="0"/>
                      <w:marRight w:val="0"/>
                      <w:marTop w:val="150"/>
                      <w:marBottom w:val="150"/>
                      <w:divBdr>
                        <w:top w:val="none" w:sz="0" w:space="0" w:color="auto"/>
                        <w:left w:val="none" w:sz="0" w:space="0" w:color="auto"/>
                        <w:bottom w:val="none" w:sz="0" w:space="0" w:color="auto"/>
                        <w:right w:val="none" w:sz="0" w:space="0" w:color="auto"/>
                      </w:divBdr>
                    </w:div>
                  </w:divsChild>
                </w:div>
                <w:div w:id="805926137">
                  <w:marLeft w:val="0"/>
                  <w:marRight w:val="0"/>
                  <w:marTop w:val="0"/>
                  <w:marBottom w:val="0"/>
                  <w:divBdr>
                    <w:top w:val="none" w:sz="0" w:space="0" w:color="auto"/>
                    <w:left w:val="none" w:sz="0" w:space="0" w:color="auto"/>
                    <w:bottom w:val="none" w:sz="0" w:space="0" w:color="auto"/>
                    <w:right w:val="none" w:sz="0" w:space="0" w:color="auto"/>
                  </w:divBdr>
                </w:div>
                <w:div w:id="443504042">
                  <w:marLeft w:val="0"/>
                  <w:marRight w:val="0"/>
                  <w:marTop w:val="0"/>
                  <w:marBottom w:val="0"/>
                  <w:divBdr>
                    <w:top w:val="none" w:sz="0" w:space="0" w:color="auto"/>
                    <w:left w:val="none" w:sz="0" w:space="0" w:color="auto"/>
                    <w:bottom w:val="none" w:sz="0" w:space="0" w:color="auto"/>
                    <w:right w:val="none" w:sz="0" w:space="0" w:color="auto"/>
                  </w:divBdr>
                </w:div>
                <w:div w:id="1956478491">
                  <w:marLeft w:val="0"/>
                  <w:marRight w:val="0"/>
                  <w:marTop w:val="0"/>
                  <w:marBottom w:val="0"/>
                  <w:divBdr>
                    <w:top w:val="none" w:sz="0" w:space="0" w:color="auto"/>
                    <w:left w:val="none" w:sz="0" w:space="0" w:color="auto"/>
                    <w:bottom w:val="none" w:sz="0" w:space="0" w:color="auto"/>
                    <w:right w:val="none" w:sz="0" w:space="0" w:color="auto"/>
                  </w:divBdr>
                </w:div>
                <w:div w:id="240063882">
                  <w:marLeft w:val="0"/>
                  <w:marRight w:val="0"/>
                  <w:marTop w:val="0"/>
                  <w:marBottom w:val="0"/>
                  <w:divBdr>
                    <w:top w:val="none" w:sz="0" w:space="0" w:color="auto"/>
                    <w:left w:val="none" w:sz="0" w:space="0" w:color="auto"/>
                    <w:bottom w:val="none" w:sz="0" w:space="0" w:color="auto"/>
                    <w:right w:val="none" w:sz="0" w:space="0" w:color="auto"/>
                  </w:divBdr>
                </w:div>
                <w:div w:id="148851952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681592715">
      <w:bodyDiv w:val="1"/>
      <w:marLeft w:val="0"/>
      <w:marRight w:val="0"/>
      <w:marTop w:val="0"/>
      <w:marBottom w:val="0"/>
      <w:divBdr>
        <w:top w:val="none" w:sz="0" w:space="0" w:color="auto"/>
        <w:left w:val="none" w:sz="0" w:space="0" w:color="auto"/>
        <w:bottom w:val="none" w:sz="0" w:space="0" w:color="auto"/>
        <w:right w:val="none" w:sz="0" w:space="0" w:color="auto"/>
      </w:divBdr>
      <w:divsChild>
        <w:div w:id="1110122159">
          <w:marLeft w:val="0"/>
          <w:marRight w:val="0"/>
          <w:marTop w:val="0"/>
          <w:marBottom w:val="0"/>
          <w:divBdr>
            <w:top w:val="none" w:sz="0" w:space="0" w:color="auto"/>
            <w:left w:val="none" w:sz="0" w:space="0" w:color="auto"/>
            <w:bottom w:val="none" w:sz="0" w:space="0" w:color="auto"/>
            <w:right w:val="none" w:sz="0" w:space="0" w:color="auto"/>
          </w:divBdr>
          <w:divsChild>
            <w:div w:id="1990398810">
              <w:marLeft w:val="0"/>
              <w:marRight w:val="0"/>
              <w:marTop w:val="0"/>
              <w:marBottom w:val="150"/>
              <w:divBdr>
                <w:top w:val="none" w:sz="0" w:space="0" w:color="auto"/>
                <w:left w:val="none" w:sz="0" w:space="0" w:color="auto"/>
                <w:bottom w:val="none" w:sz="0" w:space="0" w:color="auto"/>
                <w:right w:val="none" w:sz="0" w:space="0" w:color="auto"/>
              </w:divBdr>
              <w:divsChild>
                <w:div w:id="1504393179">
                  <w:marLeft w:val="0"/>
                  <w:marRight w:val="0"/>
                  <w:marTop w:val="0"/>
                  <w:marBottom w:val="0"/>
                  <w:divBdr>
                    <w:top w:val="none" w:sz="0" w:space="0" w:color="auto"/>
                    <w:left w:val="none" w:sz="0" w:space="0" w:color="auto"/>
                    <w:bottom w:val="none" w:sz="0" w:space="0" w:color="auto"/>
                    <w:right w:val="none" w:sz="0" w:space="0" w:color="auto"/>
                  </w:divBdr>
                  <w:divsChild>
                    <w:div w:id="31715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271571">
              <w:marLeft w:val="75"/>
              <w:marRight w:val="0"/>
              <w:marTop w:val="0"/>
              <w:marBottom w:val="450"/>
              <w:divBdr>
                <w:top w:val="none" w:sz="0" w:space="0" w:color="auto"/>
                <w:left w:val="none" w:sz="0" w:space="0" w:color="auto"/>
                <w:bottom w:val="none" w:sz="0" w:space="0" w:color="auto"/>
                <w:right w:val="none" w:sz="0" w:space="0" w:color="auto"/>
              </w:divBdr>
              <w:divsChild>
                <w:div w:id="1843203548">
                  <w:marLeft w:val="0"/>
                  <w:marRight w:val="0"/>
                  <w:marTop w:val="0"/>
                  <w:marBottom w:val="0"/>
                  <w:divBdr>
                    <w:top w:val="none" w:sz="0" w:space="0" w:color="auto"/>
                    <w:left w:val="none" w:sz="0" w:space="0" w:color="auto"/>
                    <w:bottom w:val="none" w:sz="0" w:space="0" w:color="auto"/>
                    <w:right w:val="none" w:sz="0" w:space="0" w:color="auto"/>
                  </w:divBdr>
                  <w:divsChild>
                    <w:div w:id="1302535303">
                      <w:marLeft w:val="0"/>
                      <w:marRight w:val="0"/>
                      <w:marTop w:val="0"/>
                      <w:marBottom w:val="0"/>
                      <w:divBdr>
                        <w:top w:val="none" w:sz="0" w:space="0" w:color="auto"/>
                        <w:left w:val="none" w:sz="0" w:space="0" w:color="auto"/>
                        <w:bottom w:val="none" w:sz="0" w:space="0" w:color="auto"/>
                        <w:right w:val="none" w:sz="0" w:space="0" w:color="auto"/>
                      </w:divBdr>
                      <w:divsChild>
                        <w:div w:id="536703149">
                          <w:marLeft w:val="0"/>
                          <w:marRight w:val="0"/>
                          <w:marTop w:val="0"/>
                          <w:marBottom w:val="0"/>
                          <w:divBdr>
                            <w:top w:val="none" w:sz="0" w:space="0" w:color="auto"/>
                            <w:left w:val="none" w:sz="0" w:space="0" w:color="auto"/>
                            <w:bottom w:val="none" w:sz="0" w:space="0" w:color="auto"/>
                            <w:right w:val="none" w:sz="0" w:space="0" w:color="auto"/>
                          </w:divBdr>
                          <w:divsChild>
                            <w:div w:id="1871066337">
                              <w:marLeft w:val="0"/>
                              <w:marRight w:val="0"/>
                              <w:marTop w:val="0"/>
                              <w:marBottom w:val="0"/>
                              <w:divBdr>
                                <w:top w:val="none" w:sz="0" w:space="0" w:color="auto"/>
                                <w:left w:val="none" w:sz="0" w:space="0" w:color="auto"/>
                                <w:bottom w:val="none" w:sz="0" w:space="0" w:color="auto"/>
                                <w:right w:val="none" w:sz="0" w:space="0" w:color="auto"/>
                              </w:divBdr>
                              <w:divsChild>
                                <w:div w:id="47726339">
                                  <w:marLeft w:val="0"/>
                                  <w:marRight w:val="0"/>
                                  <w:marTop w:val="0"/>
                                  <w:marBottom w:val="0"/>
                                  <w:divBdr>
                                    <w:top w:val="none" w:sz="0" w:space="0" w:color="auto"/>
                                    <w:left w:val="none" w:sz="0" w:space="0" w:color="auto"/>
                                    <w:bottom w:val="none" w:sz="0" w:space="0" w:color="auto"/>
                                    <w:right w:val="none" w:sz="0" w:space="0" w:color="auto"/>
                                  </w:divBdr>
                                </w:div>
                              </w:divsChild>
                            </w:div>
                            <w:div w:id="1485121052">
                              <w:marLeft w:val="0"/>
                              <w:marRight w:val="0"/>
                              <w:marTop w:val="0"/>
                              <w:marBottom w:val="0"/>
                              <w:divBdr>
                                <w:top w:val="none" w:sz="0" w:space="0" w:color="auto"/>
                                <w:left w:val="none" w:sz="0" w:space="0" w:color="auto"/>
                                <w:bottom w:val="none" w:sz="0" w:space="0" w:color="auto"/>
                                <w:right w:val="none" w:sz="0" w:space="0" w:color="auto"/>
                              </w:divBdr>
                              <w:divsChild>
                                <w:div w:id="100513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928972">
      <w:bodyDiv w:val="1"/>
      <w:marLeft w:val="0"/>
      <w:marRight w:val="0"/>
      <w:marTop w:val="0"/>
      <w:marBottom w:val="0"/>
      <w:divBdr>
        <w:top w:val="none" w:sz="0" w:space="0" w:color="auto"/>
        <w:left w:val="none" w:sz="0" w:space="0" w:color="auto"/>
        <w:bottom w:val="none" w:sz="0" w:space="0" w:color="auto"/>
        <w:right w:val="none" w:sz="0" w:space="0" w:color="auto"/>
      </w:divBdr>
      <w:divsChild>
        <w:div w:id="290746097">
          <w:marLeft w:val="0"/>
          <w:marRight w:val="0"/>
          <w:marTop w:val="0"/>
          <w:marBottom w:val="150"/>
          <w:divBdr>
            <w:top w:val="none" w:sz="0" w:space="0" w:color="auto"/>
            <w:left w:val="none" w:sz="0" w:space="0" w:color="auto"/>
            <w:bottom w:val="none" w:sz="0" w:space="0" w:color="auto"/>
            <w:right w:val="none" w:sz="0" w:space="0" w:color="auto"/>
          </w:divBdr>
          <w:divsChild>
            <w:div w:id="929044989">
              <w:marLeft w:val="0"/>
              <w:marRight w:val="0"/>
              <w:marTop w:val="0"/>
              <w:marBottom w:val="0"/>
              <w:divBdr>
                <w:top w:val="none" w:sz="0" w:space="0" w:color="auto"/>
                <w:left w:val="none" w:sz="0" w:space="0" w:color="auto"/>
                <w:bottom w:val="none" w:sz="0" w:space="0" w:color="auto"/>
                <w:right w:val="none" w:sz="0" w:space="0" w:color="auto"/>
              </w:divBdr>
            </w:div>
          </w:divsChild>
        </w:div>
        <w:div w:id="210729414">
          <w:marLeft w:val="0"/>
          <w:marRight w:val="0"/>
          <w:marTop w:val="150"/>
          <w:marBottom w:val="150"/>
          <w:divBdr>
            <w:top w:val="none" w:sz="0" w:space="0" w:color="auto"/>
            <w:left w:val="none" w:sz="0" w:space="0" w:color="auto"/>
            <w:bottom w:val="none" w:sz="0" w:space="0" w:color="auto"/>
            <w:right w:val="none" w:sz="0" w:space="0" w:color="auto"/>
          </w:divBdr>
          <w:divsChild>
            <w:div w:id="91104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02886">
      <w:bodyDiv w:val="1"/>
      <w:marLeft w:val="0"/>
      <w:marRight w:val="0"/>
      <w:marTop w:val="0"/>
      <w:marBottom w:val="0"/>
      <w:divBdr>
        <w:top w:val="none" w:sz="0" w:space="0" w:color="auto"/>
        <w:left w:val="none" w:sz="0" w:space="0" w:color="auto"/>
        <w:bottom w:val="none" w:sz="0" w:space="0" w:color="auto"/>
        <w:right w:val="none" w:sz="0" w:space="0" w:color="auto"/>
      </w:divBdr>
      <w:divsChild>
        <w:div w:id="338313425">
          <w:marLeft w:val="0"/>
          <w:marRight w:val="0"/>
          <w:marTop w:val="120"/>
          <w:marBottom w:val="240"/>
          <w:divBdr>
            <w:top w:val="none" w:sz="0" w:space="0" w:color="auto"/>
            <w:left w:val="none" w:sz="0" w:space="0" w:color="auto"/>
            <w:bottom w:val="none" w:sz="0" w:space="0" w:color="auto"/>
            <w:right w:val="none" w:sz="0" w:space="0" w:color="auto"/>
          </w:divBdr>
          <w:divsChild>
            <w:div w:id="1165127712">
              <w:marLeft w:val="0"/>
              <w:marRight w:val="0"/>
              <w:marTop w:val="120"/>
              <w:marBottom w:val="120"/>
              <w:divBdr>
                <w:top w:val="none" w:sz="0" w:space="0" w:color="auto"/>
                <w:left w:val="none" w:sz="0" w:space="0" w:color="auto"/>
                <w:bottom w:val="none" w:sz="0" w:space="0" w:color="auto"/>
                <w:right w:val="none" w:sz="0" w:space="0" w:color="auto"/>
              </w:divBdr>
              <w:divsChild>
                <w:div w:id="2087073934">
                  <w:marLeft w:val="405"/>
                  <w:marRight w:val="405"/>
                  <w:marTop w:val="0"/>
                  <w:marBottom w:val="0"/>
                  <w:divBdr>
                    <w:top w:val="none" w:sz="0" w:space="0" w:color="auto"/>
                    <w:left w:val="none" w:sz="0" w:space="0" w:color="auto"/>
                    <w:bottom w:val="none" w:sz="0" w:space="0" w:color="auto"/>
                    <w:right w:val="none" w:sz="0" w:space="0" w:color="auto"/>
                  </w:divBdr>
                  <w:divsChild>
                    <w:div w:id="1916165559">
                      <w:marLeft w:val="0"/>
                      <w:marRight w:val="0"/>
                      <w:marTop w:val="0"/>
                      <w:marBottom w:val="0"/>
                      <w:divBdr>
                        <w:top w:val="none" w:sz="0" w:space="0" w:color="auto"/>
                        <w:left w:val="none" w:sz="0" w:space="0" w:color="auto"/>
                        <w:bottom w:val="none" w:sz="0" w:space="0" w:color="auto"/>
                        <w:right w:val="none" w:sz="0" w:space="0" w:color="auto"/>
                      </w:divBdr>
                    </w:div>
                    <w:div w:id="149337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788658">
      <w:bodyDiv w:val="1"/>
      <w:marLeft w:val="0"/>
      <w:marRight w:val="0"/>
      <w:marTop w:val="0"/>
      <w:marBottom w:val="0"/>
      <w:divBdr>
        <w:top w:val="none" w:sz="0" w:space="0" w:color="auto"/>
        <w:left w:val="none" w:sz="0" w:space="0" w:color="auto"/>
        <w:bottom w:val="none" w:sz="0" w:space="0" w:color="auto"/>
        <w:right w:val="none" w:sz="0" w:space="0" w:color="auto"/>
      </w:divBdr>
      <w:divsChild>
        <w:div w:id="179972219">
          <w:marLeft w:val="0"/>
          <w:marRight w:val="0"/>
          <w:marTop w:val="0"/>
          <w:marBottom w:val="150"/>
          <w:divBdr>
            <w:top w:val="none" w:sz="0" w:space="0" w:color="auto"/>
            <w:left w:val="none" w:sz="0" w:space="0" w:color="auto"/>
            <w:bottom w:val="none" w:sz="0" w:space="0" w:color="auto"/>
            <w:right w:val="none" w:sz="0" w:space="0" w:color="auto"/>
          </w:divBdr>
          <w:divsChild>
            <w:div w:id="1806652926">
              <w:marLeft w:val="0"/>
              <w:marRight w:val="0"/>
              <w:marTop w:val="0"/>
              <w:marBottom w:val="0"/>
              <w:divBdr>
                <w:top w:val="none" w:sz="0" w:space="0" w:color="auto"/>
                <w:left w:val="none" w:sz="0" w:space="0" w:color="auto"/>
                <w:bottom w:val="none" w:sz="0" w:space="0" w:color="auto"/>
                <w:right w:val="none" w:sz="0" w:space="0" w:color="auto"/>
              </w:divBdr>
            </w:div>
          </w:divsChild>
        </w:div>
        <w:div w:id="49233800">
          <w:marLeft w:val="0"/>
          <w:marRight w:val="0"/>
          <w:marTop w:val="150"/>
          <w:marBottom w:val="150"/>
          <w:divBdr>
            <w:top w:val="none" w:sz="0" w:space="0" w:color="auto"/>
            <w:left w:val="none" w:sz="0" w:space="0" w:color="auto"/>
            <w:bottom w:val="none" w:sz="0" w:space="0" w:color="auto"/>
            <w:right w:val="none" w:sz="0" w:space="0" w:color="auto"/>
          </w:divBdr>
          <w:divsChild>
            <w:div w:id="304824508">
              <w:marLeft w:val="0"/>
              <w:marRight w:val="0"/>
              <w:marTop w:val="0"/>
              <w:marBottom w:val="0"/>
              <w:divBdr>
                <w:top w:val="none" w:sz="0" w:space="0" w:color="auto"/>
                <w:left w:val="none" w:sz="0" w:space="0" w:color="auto"/>
                <w:bottom w:val="none" w:sz="0" w:space="0" w:color="auto"/>
                <w:right w:val="none" w:sz="0" w:space="0" w:color="auto"/>
              </w:divBdr>
            </w:div>
          </w:divsChild>
        </w:div>
        <w:div w:id="1199900674">
          <w:marLeft w:val="0"/>
          <w:marRight w:val="0"/>
          <w:marTop w:val="150"/>
          <w:marBottom w:val="150"/>
          <w:divBdr>
            <w:top w:val="none" w:sz="0" w:space="0" w:color="auto"/>
            <w:left w:val="none" w:sz="0" w:space="0" w:color="auto"/>
            <w:bottom w:val="none" w:sz="0" w:space="0" w:color="auto"/>
            <w:right w:val="none" w:sz="0" w:space="0" w:color="auto"/>
          </w:divBdr>
          <w:divsChild>
            <w:div w:id="181587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49621">
      <w:bodyDiv w:val="1"/>
      <w:marLeft w:val="0"/>
      <w:marRight w:val="0"/>
      <w:marTop w:val="0"/>
      <w:marBottom w:val="0"/>
      <w:divBdr>
        <w:top w:val="none" w:sz="0" w:space="0" w:color="auto"/>
        <w:left w:val="none" w:sz="0" w:space="0" w:color="auto"/>
        <w:bottom w:val="none" w:sz="0" w:space="0" w:color="auto"/>
        <w:right w:val="none" w:sz="0" w:space="0" w:color="auto"/>
      </w:divBdr>
      <w:divsChild>
        <w:div w:id="518086401">
          <w:marLeft w:val="0"/>
          <w:marRight w:val="0"/>
          <w:marTop w:val="120"/>
          <w:marBottom w:val="240"/>
          <w:divBdr>
            <w:top w:val="none" w:sz="0" w:space="0" w:color="auto"/>
            <w:left w:val="none" w:sz="0" w:space="0" w:color="auto"/>
            <w:bottom w:val="none" w:sz="0" w:space="0" w:color="auto"/>
            <w:right w:val="none" w:sz="0" w:space="0" w:color="auto"/>
          </w:divBdr>
          <w:divsChild>
            <w:div w:id="1211453433">
              <w:marLeft w:val="0"/>
              <w:marRight w:val="0"/>
              <w:marTop w:val="120"/>
              <w:marBottom w:val="120"/>
              <w:divBdr>
                <w:top w:val="none" w:sz="0" w:space="0" w:color="auto"/>
                <w:left w:val="none" w:sz="0" w:space="0" w:color="auto"/>
                <w:bottom w:val="none" w:sz="0" w:space="0" w:color="auto"/>
                <w:right w:val="none" w:sz="0" w:space="0" w:color="auto"/>
              </w:divBdr>
              <w:divsChild>
                <w:div w:id="590354736">
                  <w:marLeft w:val="405"/>
                  <w:marRight w:val="405"/>
                  <w:marTop w:val="0"/>
                  <w:marBottom w:val="0"/>
                  <w:divBdr>
                    <w:top w:val="none" w:sz="0" w:space="0" w:color="auto"/>
                    <w:left w:val="none" w:sz="0" w:space="0" w:color="auto"/>
                    <w:bottom w:val="none" w:sz="0" w:space="0" w:color="auto"/>
                    <w:right w:val="none" w:sz="0" w:space="0" w:color="auto"/>
                  </w:divBdr>
                  <w:divsChild>
                    <w:div w:id="1326590265">
                      <w:marLeft w:val="0"/>
                      <w:marRight w:val="0"/>
                      <w:marTop w:val="0"/>
                      <w:marBottom w:val="0"/>
                      <w:divBdr>
                        <w:top w:val="none" w:sz="0" w:space="0" w:color="auto"/>
                        <w:left w:val="none" w:sz="0" w:space="0" w:color="auto"/>
                        <w:bottom w:val="none" w:sz="0" w:space="0" w:color="auto"/>
                        <w:right w:val="none" w:sz="0" w:space="0" w:color="auto"/>
                      </w:divBdr>
                    </w:div>
                    <w:div w:id="26990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481330">
      <w:bodyDiv w:val="1"/>
      <w:marLeft w:val="0"/>
      <w:marRight w:val="0"/>
      <w:marTop w:val="0"/>
      <w:marBottom w:val="0"/>
      <w:divBdr>
        <w:top w:val="none" w:sz="0" w:space="0" w:color="auto"/>
        <w:left w:val="none" w:sz="0" w:space="0" w:color="auto"/>
        <w:bottom w:val="none" w:sz="0" w:space="0" w:color="auto"/>
        <w:right w:val="none" w:sz="0" w:space="0" w:color="auto"/>
      </w:divBdr>
      <w:divsChild>
        <w:div w:id="1350913159">
          <w:marLeft w:val="0"/>
          <w:marRight w:val="0"/>
          <w:marTop w:val="0"/>
          <w:marBottom w:val="150"/>
          <w:divBdr>
            <w:top w:val="none" w:sz="0" w:space="0" w:color="auto"/>
            <w:left w:val="none" w:sz="0" w:space="0" w:color="auto"/>
            <w:bottom w:val="none" w:sz="0" w:space="0" w:color="auto"/>
            <w:right w:val="none" w:sz="0" w:space="0" w:color="auto"/>
          </w:divBdr>
          <w:divsChild>
            <w:div w:id="188371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4.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16-ns-bukovac.jpg" TargetMode="External"/><Relationship Id="rId17" Type="http://schemas.openxmlformats.org/officeDocument/2006/relationships/hyperlink" Target="http://www.dnevnik.rs/sites/default/files/bubica123.jp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A_rWquUk9Bg"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SjFynexkGE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lhE9mB7o4Fc" TargetMode="External"/><Relationship Id="rId23" Type="http://schemas.openxmlformats.org/officeDocument/2006/relationships/footer" Target="footer1.xml"/><Relationship Id="rId10" Type="http://schemas.openxmlformats.org/officeDocument/2006/relationships/hyperlink" Target="http://www.youtube.com/watch?v=-RCVR9yE36A"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youtube.com/watch?v=BFQxW32PpFU"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A6D44-3EDC-4FFB-85B6-2F5AE847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4551</Words>
  <Characters>25943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2014-10-19T06:17:00Z</dcterms:created>
  <dcterms:modified xsi:type="dcterms:W3CDTF">2014-10-20T16:25:00Z</dcterms:modified>
</cp:coreProperties>
</file>